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F01E8F" w14:textId="77777777" w:rsidR="000504FD" w:rsidRDefault="000504FD" w:rsidP="003C2AD1">
      <w:pPr>
        <w:spacing w:before="120" w:after="120"/>
        <w:jc w:val="center"/>
        <w:rPr>
          <w:rFonts w:ascii="Arial" w:hAnsi="Arial" w:cs="Arial"/>
          <w:b/>
          <w:sz w:val="20"/>
          <w:szCs w:val="20"/>
          <w:u w:val="single"/>
        </w:rPr>
      </w:pPr>
    </w:p>
    <w:p w14:paraId="2BB310D1" w14:textId="77777777" w:rsidR="00224355" w:rsidRDefault="00224355" w:rsidP="003C2AD1">
      <w:pPr>
        <w:spacing w:before="120" w:after="120"/>
        <w:jc w:val="center"/>
        <w:rPr>
          <w:rFonts w:ascii="Arial" w:hAnsi="Arial" w:cs="Arial"/>
          <w:b/>
          <w:sz w:val="20"/>
          <w:szCs w:val="20"/>
          <w:u w:val="single"/>
        </w:rPr>
      </w:pPr>
    </w:p>
    <w:p w14:paraId="3F44DB14" w14:textId="3E6E6204" w:rsidR="008B7052" w:rsidRPr="00384DD4" w:rsidRDefault="008B7052" w:rsidP="003C2AD1">
      <w:pPr>
        <w:spacing w:before="120" w:after="120"/>
        <w:jc w:val="center"/>
        <w:rPr>
          <w:rFonts w:ascii="Arial" w:hAnsi="Arial" w:cs="Arial"/>
          <w:b/>
          <w:sz w:val="20"/>
          <w:szCs w:val="20"/>
          <w:u w:val="single"/>
        </w:rPr>
      </w:pPr>
      <w:r w:rsidRPr="00384DD4">
        <w:rPr>
          <w:rFonts w:ascii="Arial" w:hAnsi="Arial" w:cs="Arial"/>
          <w:b/>
          <w:sz w:val="20"/>
          <w:szCs w:val="20"/>
          <w:u w:val="single"/>
        </w:rPr>
        <w:t>ANEXO II DO EDITAL</w:t>
      </w:r>
    </w:p>
    <w:p w14:paraId="1F874B3B" w14:textId="77777777" w:rsidR="00735CB0" w:rsidRPr="00384DD4" w:rsidRDefault="00735CB0" w:rsidP="003C2AD1">
      <w:pPr>
        <w:spacing w:before="120" w:after="120"/>
        <w:jc w:val="center"/>
        <w:rPr>
          <w:rFonts w:ascii="Arial" w:hAnsi="Arial" w:cs="Arial"/>
          <w:b/>
          <w:sz w:val="20"/>
          <w:szCs w:val="20"/>
        </w:rPr>
      </w:pPr>
      <w:r w:rsidRPr="00384DD4">
        <w:rPr>
          <w:rFonts w:ascii="Arial" w:hAnsi="Arial" w:cs="Arial"/>
          <w:b/>
          <w:sz w:val="20"/>
          <w:szCs w:val="20"/>
        </w:rPr>
        <w:t>MODELO DE PROPOSTA DE PREÇOS</w:t>
      </w:r>
    </w:p>
    <w:p w14:paraId="245DD214" w14:textId="4C42B545" w:rsidR="00735CB0" w:rsidRPr="00384DD4" w:rsidRDefault="00324296" w:rsidP="003C2AD1">
      <w:pPr>
        <w:spacing w:before="120" w:after="120"/>
        <w:jc w:val="center"/>
        <w:rPr>
          <w:rFonts w:ascii="Arial" w:hAnsi="Arial" w:cs="Arial"/>
          <w:b/>
          <w:sz w:val="20"/>
          <w:szCs w:val="20"/>
        </w:rPr>
      </w:pPr>
      <w:r w:rsidRPr="00384DD4">
        <w:rPr>
          <w:rFonts w:ascii="Arial" w:hAnsi="Arial" w:cs="Arial"/>
          <w:b/>
          <w:sz w:val="20"/>
          <w:szCs w:val="20"/>
        </w:rPr>
        <w:t>PREGÃO ELETRÔNICO</w:t>
      </w:r>
      <w:r w:rsidR="00735CB0" w:rsidRPr="00384DD4">
        <w:rPr>
          <w:rFonts w:ascii="Arial" w:hAnsi="Arial" w:cs="Arial"/>
          <w:b/>
          <w:sz w:val="20"/>
          <w:szCs w:val="20"/>
        </w:rPr>
        <w:t xml:space="preserve"> – COREN-AM Nº: </w:t>
      </w:r>
      <w:r w:rsidR="00321D60" w:rsidRPr="00321D60">
        <w:rPr>
          <w:rFonts w:ascii="Arial" w:hAnsi="Arial" w:cs="Arial"/>
          <w:b/>
          <w:sz w:val="20"/>
          <w:szCs w:val="20"/>
          <w:highlight w:val="yellow"/>
        </w:rPr>
        <w:t>__</w:t>
      </w:r>
      <w:r w:rsidR="00AE133D" w:rsidRPr="00384DD4">
        <w:rPr>
          <w:rFonts w:ascii="Arial" w:hAnsi="Arial" w:cs="Arial"/>
          <w:b/>
          <w:sz w:val="20"/>
          <w:szCs w:val="20"/>
        </w:rPr>
        <w:t>/</w:t>
      </w:r>
      <w:r w:rsidR="008B7052" w:rsidRPr="00384DD4">
        <w:rPr>
          <w:rFonts w:ascii="Arial" w:hAnsi="Arial" w:cs="Arial"/>
          <w:b/>
          <w:sz w:val="20"/>
          <w:szCs w:val="20"/>
        </w:rPr>
        <w:t>20</w:t>
      </w:r>
      <w:r w:rsidR="00321D60" w:rsidRPr="00321D60">
        <w:rPr>
          <w:rFonts w:ascii="Arial" w:hAnsi="Arial" w:cs="Arial"/>
          <w:b/>
          <w:sz w:val="20"/>
          <w:szCs w:val="20"/>
          <w:highlight w:val="yellow"/>
        </w:rPr>
        <w:t>__</w:t>
      </w:r>
      <w:r w:rsidR="00983D73" w:rsidRPr="00384DD4">
        <w:rPr>
          <w:rFonts w:ascii="Arial" w:hAnsi="Arial" w:cs="Arial"/>
          <w:b/>
          <w:sz w:val="20"/>
          <w:szCs w:val="20"/>
        </w:rPr>
        <w:t xml:space="preserve"> - SRP</w:t>
      </w:r>
    </w:p>
    <w:p w14:paraId="3E511338" w14:textId="77777777" w:rsidR="00735CB0" w:rsidRPr="00384DD4" w:rsidRDefault="00735CB0" w:rsidP="003C2AD1">
      <w:pPr>
        <w:spacing w:before="120" w:after="120"/>
        <w:jc w:val="center"/>
        <w:rPr>
          <w:rFonts w:ascii="Arial" w:hAnsi="Arial" w:cs="Arial"/>
          <w:b/>
          <w:sz w:val="20"/>
          <w:szCs w:val="20"/>
        </w:rPr>
      </w:pPr>
      <w:r w:rsidRPr="00384DD4">
        <w:rPr>
          <w:rFonts w:ascii="Arial" w:hAnsi="Arial" w:cs="Arial"/>
          <w:b/>
          <w:sz w:val="20"/>
          <w:szCs w:val="20"/>
        </w:rPr>
        <w:t>PROPOSTA DE PREÇOS</w:t>
      </w:r>
    </w:p>
    <w:p w14:paraId="475B2FE6" w14:textId="77777777" w:rsidR="00965891" w:rsidRPr="00384DD4" w:rsidRDefault="00965891" w:rsidP="003C2AD1">
      <w:pPr>
        <w:spacing w:before="120" w:after="120"/>
        <w:jc w:val="center"/>
        <w:rPr>
          <w:rFonts w:ascii="Arial" w:hAnsi="Arial" w:cs="Arial"/>
          <w:b/>
          <w:sz w:val="20"/>
          <w:szCs w:val="20"/>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861"/>
        <w:gridCol w:w="1223"/>
        <w:gridCol w:w="3019"/>
      </w:tblGrid>
      <w:tr w:rsidR="00EA27EB" w:rsidRPr="00384DD4" w14:paraId="693E9824" w14:textId="77777777" w:rsidTr="00B05266">
        <w:trPr>
          <w:trHeight w:val="468"/>
          <w:jc w:val="center"/>
        </w:trPr>
        <w:tc>
          <w:tcPr>
            <w:tcW w:w="9636" w:type="dxa"/>
            <w:gridSpan w:val="4"/>
            <w:shd w:val="clear" w:color="auto" w:fill="auto"/>
          </w:tcPr>
          <w:p w14:paraId="10495B41"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Nome de Fantasia: </w:t>
            </w:r>
          </w:p>
        </w:tc>
      </w:tr>
      <w:tr w:rsidR="00EA27EB" w:rsidRPr="00384DD4" w14:paraId="66EBE0D5" w14:textId="77777777" w:rsidTr="00B05266">
        <w:trPr>
          <w:trHeight w:val="468"/>
          <w:jc w:val="center"/>
        </w:trPr>
        <w:tc>
          <w:tcPr>
            <w:tcW w:w="9636" w:type="dxa"/>
            <w:gridSpan w:val="4"/>
            <w:shd w:val="clear" w:color="auto" w:fill="auto"/>
          </w:tcPr>
          <w:p w14:paraId="215F7A84"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Razão Social: </w:t>
            </w:r>
          </w:p>
        </w:tc>
      </w:tr>
      <w:tr w:rsidR="00EA27EB" w:rsidRPr="00384DD4" w14:paraId="61255344" w14:textId="77777777" w:rsidTr="00B05266">
        <w:trPr>
          <w:trHeight w:val="565"/>
          <w:jc w:val="center"/>
        </w:trPr>
        <w:tc>
          <w:tcPr>
            <w:tcW w:w="5394" w:type="dxa"/>
            <w:gridSpan w:val="2"/>
            <w:shd w:val="clear" w:color="auto" w:fill="auto"/>
            <w:vAlign w:val="center"/>
          </w:tcPr>
          <w:p w14:paraId="021D4524" w14:textId="77777777" w:rsidR="00965891" w:rsidRPr="00384DD4" w:rsidRDefault="00965891" w:rsidP="003C2AD1">
            <w:pPr>
              <w:pStyle w:val="NormalWeb"/>
              <w:spacing w:before="120" w:after="120"/>
              <w:rPr>
                <w:rFonts w:ascii="Arial" w:hAnsi="Arial" w:cs="Arial"/>
                <w:b/>
                <w:sz w:val="20"/>
                <w:szCs w:val="20"/>
              </w:rPr>
            </w:pPr>
            <w:r w:rsidRPr="00384DD4">
              <w:rPr>
                <w:rFonts w:ascii="Arial" w:hAnsi="Arial" w:cs="Arial"/>
                <w:b/>
                <w:sz w:val="20"/>
                <w:szCs w:val="20"/>
              </w:rPr>
              <w:t>CNPJ:</w:t>
            </w:r>
            <w:r w:rsidRPr="00384DD4">
              <w:rPr>
                <w:rFonts w:ascii="Arial" w:hAnsi="Arial" w:cs="Arial"/>
                <w:b/>
                <w:bCs/>
                <w:sz w:val="20"/>
                <w:szCs w:val="20"/>
              </w:rPr>
              <w:t xml:space="preserve"> </w:t>
            </w:r>
          </w:p>
        </w:tc>
        <w:tc>
          <w:tcPr>
            <w:tcW w:w="4241" w:type="dxa"/>
            <w:gridSpan w:val="2"/>
            <w:shd w:val="clear" w:color="auto" w:fill="auto"/>
          </w:tcPr>
          <w:p w14:paraId="37F22FEC"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Optante pelo Simples: </w:t>
            </w:r>
            <w:r w:rsidRPr="00384DD4">
              <w:rPr>
                <w:rFonts w:ascii="Segoe UI Symbol" w:hAnsi="Segoe UI Symbol" w:cs="Segoe UI Symbol"/>
                <w:b/>
                <w:sz w:val="20"/>
                <w:szCs w:val="20"/>
              </w:rPr>
              <w:t>☐</w:t>
            </w:r>
            <w:r w:rsidRPr="00384DD4">
              <w:rPr>
                <w:rFonts w:ascii="Arial" w:hAnsi="Arial" w:cs="Arial"/>
                <w:b/>
                <w:sz w:val="20"/>
                <w:szCs w:val="20"/>
              </w:rPr>
              <w:t xml:space="preserve"> </w:t>
            </w:r>
            <w:proofErr w:type="gramStart"/>
            <w:r w:rsidRPr="00384DD4">
              <w:rPr>
                <w:rFonts w:ascii="Arial" w:hAnsi="Arial" w:cs="Arial"/>
                <w:b/>
                <w:sz w:val="20"/>
                <w:szCs w:val="20"/>
              </w:rPr>
              <w:t xml:space="preserve">Sim  </w:t>
            </w:r>
            <w:r w:rsidRPr="00384DD4">
              <w:rPr>
                <w:rFonts w:ascii="Segoe UI Symbol" w:hAnsi="Segoe UI Symbol" w:cs="Segoe UI Symbol"/>
                <w:b/>
                <w:sz w:val="20"/>
                <w:szCs w:val="20"/>
              </w:rPr>
              <w:t>☐</w:t>
            </w:r>
            <w:proofErr w:type="gramEnd"/>
            <w:r w:rsidRPr="00384DD4">
              <w:rPr>
                <w:rFonts w:ascii="Arial" w:hAnsi="Arial" w:cs="Arial"/>
                <w:b/>
                <w:sz w:val="20"/>
                <w:szCs w:val="20"/>
              </w:rPr>
              <w:t xml:space="preserve"> Não</w:t>
            </w:r>
          </w:p>
        </w:tc>
      </w:tr>
      <w:tr w:rsidR="00EA27EB" w:rsidRPr="00384DD4" w14:paraId="223214E8" w14:textId="77777777" w:rsidTr="00B05266">
        <w:trPr>
          <w:trHeight w:val="468"/>
          <w:jc w:val="center"/>
        </w:trPr>
        <w:tc>
          <w:tcPr>
            <w:tcW w:w="9636" w:type="dxa"/>
            <w:gridSpan w:val="4"/>
            <w:shd w:val="clear" w:color="auto" w:fill="auto"/>
          </w:tcPr>
          <w:p w14:paraId="6FF84313"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Endereço: </w:t>
            </w:r>
          </w:p>
        </w:tc>
      </w:tr>
      <w:tr w:rsidR="00EA27EB" w:rsidRPr="00384DD4" w14:paraId="73C88AAC" w14:textId="77777777" w:rsidTr="00B05266">
        <w:trPr>
          <w:trHeight w:val="468"/>
          <w:jc w:val="center"/>
        </w:trPr>
        <w:tc>
          <w:tcPr>
            <w:tcW w:w="5394" w:type="dxa"/>
            <w:gridSpan w:val="2"/>
            <w:shd w:val="clear" w:color="auto" w:fill="auto"/>
          </w:tcPr>
          <w:p w14:paraId="7658DC6C"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Bairro: </w:t>
            </w:r>
          </w:p>
        </w:tc>
        <w:tc>
          <w:tcPr>
            <w:tcW w:w="4241" w:type="dxa"/>
            <w:gridSpan w:val="2"/>
            <w:shd w:val="clear" w:color="auto" w:fill="auto"/>
          </w:tcPr>
          <w:p w14:paraId="4A0D1AC3"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Cidade: </w:t>
            </w:r>
          </w:p>
        </w:tc>
      </w:tr>
      <w:tr w:rsidR="00EA27EB" w:rsidRPr="00384DD4" w14:paraId="4C089309" w14:textId="77777777" w:rsidTr="00B05266">
        <w:trPr>
          <w:trHeight w:val="468"/>
          <w:jc w:val="center"/>
        </w:trPr>
        <w:tc>
          <w:tcPr>
            <w:tcW w:w="5394" w:type="dxa"/>
            <w:gridSpan w:val="2"/>
            <w:shd w:val="clear" w:color="auto" w:fill="auto"/>
          </w:tcPr>
          <w:p w14:paraId="6F7CCE89"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CEP: </w:t>
            </w:r>
          </w:p>
        </w:tc>
        <w:tc>
          <w:tcPr>
            <w:tcW w:w="4241" w:type="dxa"/>
            <w:gridSpan w:val="2"/>
            <w:shd w:val="clear" w:color="auto" w:fill="auto"/>
          </w:tcPr>
          <w:p w14:paraId="220C46E5"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E-mail: </w:t>
            </w:r>
          </w:p>
        </w:tc>
      </w:tr>
      <w:tr w:rsidR="00EA27EB" w:rsidRPr="00384DD4" w14:paraId="03A5689D" w14:textId="77777777" w:rsidTr="00B05266">
        <w:trPr>
          <w:trHeight w:val="468"/>
          <w:jc w:val="center"/>
        </w:trPr>
        <w:tc>
          <w:tcPr>
            <w:tcW w:w="5394" w:type="dxa"/>
            <w:gridSpan w:val="2"/>
            <w:shd w:val="clear" w:color="auto" w:fill="auto"/>
          </w:tcPr>
          <w:p w14:paraId="7FFDA3EC"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 xml:space="preserve">Telefone: </w:t>
            </w:r>
          </w:p>
        </w:tc>
        <w:tc>
          <w:tcPr>
            <w:tcW w:w="4241" w:type="dxa"/>
            <w:gridSpan w:val="2"/>
            <w:shd w:val="clear" w:color="auto" w:fill="auto"/>
          </w:tcPr>
          <w:p w14:paraId="408684E7"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Fax:</w:t>
            </w:r>
          </w:p>
        </w:tc>
      </w:tr>
      <w:tr w:rsidR="00EA27EB" w:rsidRPr="00384DD4" w14:paraId="02F8BDF4" w14:textId="77777777" w:rsidTr="00B05266">
        <w:trPr>
          <w:trHeight w:val="468"/>
          <w:jc w:val="center"/>
        </w:trPr>
        <w:tc>
          <w:tcPr>
            <w:tcW w:w="3533" w:type="dxa"/>
            <w:shd w:val="clear" w:color="auto" w:fill="auto"/>
          </w:tcPr>
          <w:p w14:paraId="7BAB0894"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Banco:</w:t>
            </w:r>
          </w:p>
        </w:tc>
        <w:tc>
          <w:tcPr>
            <w:tcW w:w="6102" w:type="dxa"/>
            <w:gridSpan w:val="3"/>
            <w:shd w:val="clear" w:color="auto" w:fill="auto"/>
          </w:tcPr>
          <w:p w14:paraId="6B7502C9"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Nome do Favorecido:</w:t>
            </w:r>
          </w:p>
        </w:tc>
      </w:tr>
      <w:tr w:rsidR="00EA27EB" w:rsidRPr="00384DD4" w14:paraId="6290236B" w14:textId="77777777" w:rsidTr="00B05266">
        <w:trPr>
          <w:trHeight w:val="468"/>
          <w:jc w:val="center"/>
        </w:trPr>
        <w:tc>
          <w:tcPr>
            <w:tcW w:w="3533" w:type="dxa"/>
            <w:shd w:val="clear" w:color="auto" w:fill="auto"/>
          </w:tcPr>
          <w:p w14:paraId="1B9BE088"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Nº da agência bancária:</w:t>
            </w:r>
          </w:p>
        </w:tc>
        <w:tc>
          <w:tcPr>
            <w:tcW w:w="3084" w:type="dxa"/>
            <w:gridSpan w:val="2"/>
            <w:shd w:val="clear" w:color="auto" w:fill="auto"/>
          </w:tcPr>
          <w:p w14:paraId="46017F4D"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Conta Bancária:</w:t>
            </w:r>
          </w:p>
        </w:tc>
        <w:tc>
          <w:tcPr>
            <w:tcW w:w="3017" w:type="dxa"/>
            <w:shd w:val="clear" w:color="auto" w:fill="auto"/>
          </w:tcPr>
          <w:p w14:paraId="427D78CD" w14:textId="77777777" w:rsidR="00965891" w:rsidRPr="00384DD4" w:rsidRDefault="00965891" w:rsidP="003C2AD1">
            <w:pPr>
              <w:pStyle w:val="NormalWeb"/>
              <w:spacing w:before="120" w:after="120"/>
              <w:jc w:val="both"/>
              <w:rPr>
                <w:rFonts w:ascii="Arial" w:hAnsi="Arial" w:cs="Arial"/>
                <w:b/>
                <w:sz w:val="20"/>
                <w:szCs w:val="20"/>
              </w:rPr>
            </w:pPr>
            <w:r w:rsidRPr="00384DD4">
              <w:rPr>
                <w:rFonts w:ascii="Arial" w:hAnsi="Arial" w:cs="Arial"/>
                <w:b/>
                <w:sz w:val="20"/>
                <w:szCs w:val="20"/>
              </w:rPr>
              <w:t>Tipo de Conta:</w:t>
            </w:r>
          </w:p>
        </w:tc>
      </w:tr>
    </w:tbl>
    <w:p w14:paraId="4EAB9CA2" w14:textId="77777777" w:rsidR="00965891" w:rsidRPr="00384DD4" w:rsidRDefault="00965891" w:rsidP="003C2AD1">
      <w:pPr>
        <w:tabs>
          <w:tab w:val="left" w:pos="0"/>
        </w:tabs>
        <w:spacing w:before="120" w:after="120"/>
        <w:jc w:val="both"/>
        <w:rPr>
          <w:rFonts w:ascii="Arial" w:hAnsi="Arial" w:cs="Arial"/>
          <w:b/>
          <w:sz w:val="20"/>
          <w:szCs w:val="20"/>
        </w:rPr>
      </w:pPr>
    </w:p>
    <w:p w14:paraId="28A4C7BF" w14:textId="77777777" w:rsidR="00735CB0" w:rsidRPr="00384DD4" w:rsidRDefault="00735CB0" w:rsidP="003C2AD1">
      <w:pPr>
        <w:tabs>
          <w:tab w:val="left" w:pos="0"/>
        </w:tabs>
        <w:spacing w:before="120" w:after="120"/>
        <w:jc w:val="both"/>
        <w:rPr>
          <w:rFonts w:ascii="Arial" w:hAnsi="Arial" w:cs="Arial"/>
          <w:b/>
          <w:sz w:val="20"/>
          <w:szCs w:val="20"/>
        </w:rPr>
      </w:pPr>
      <w:r w:rsidRPr="00384DD4">
        <w:rPr>
          <w:rFonts w:ascii="Arial" w:hAnsi="Arial" w:cs="Arial"/>
          <w:b/>
          <w:sz w:val="20"/>
          <w:szCs w:val="20"/>
        </w:rPr>
        <w:t>1. OBJETO</w:t>
      </w:r>
    </w:p>
    <w:p w14:paraId="548FBC82" w14:textId="5CB729EA" w:rsidR="00735CB0" w:rsidRPr="00384DD4" w:rsidRDefault="00735CB0" w:rsidP="003C2AD1">
      <w:pPr>
        <w:autoSpaceDE w:val="0"/>
        <w:spacing w:before="120" w:after="120"/>
        <w:jc w:val="both"/>
        <w:rPr>
          <w:rFonts w:ascii="Arial" w:hAnsi="Arial" w:cs="Arial"/>
          <w:b/>
          <w:sz w:val="20"/>
          <w:szCs w:val="20"/>
        </w:rPr>
      </w:pPr>
      <w:r w:rsidRPr="00384DD4">
        <w:rPr>
          <w:rFonts w:ascii="Arial" w:hAnsi="Arial" w:cs="Arial"/>
          <w:b/>
          <w:sz w:val="20"/>
          <w:szCs w:val="20"/>
        </w:rPr>
        <w:t>1.1.</w:t>
      </w:r>
      <w:r w:rsidR="009A5B9A">
        <w:rPr>
          <w:rFonts w:ascii="Arial" w:hAnsi="Arial" w:cs="Arial"/>
          <w:sz w:val="20"/>
          <w:szCs w:val="20"/>
          <w:shd w:val="clear" w:color="auto" w:fill="FFFFFF"/>
        </w:rPr>
        <w:t xml:space="preserve"> </w:t>
      </w:r>
      <w:r w:rsidR="00224355" w:rsidRPr="00224355">
        <w:rPr>
          <w:rFonts w:ascii="Arial" w:hAnsi="Arial" w:cs="Arial"/>
          <w:sz w:val="20"/>
          <w:szCs w:val="20"/>
          <w:shd w:val="clear" w:color="auto" w:fill="FFFFFF"/>
        </w:rPr>
        <w:t>Registro de preço para contratação de empresa especializada no fornecimento de serviços e produtos sob demanda, abrangendo planejamento operacional, organização, execução, acompanhamento, fornecimento de alimentação e bebidas, infraestrutura, transportes, apoio logístico, ornamentação, outros em geral, para realização de eventos e correlatos pelo Conselho Regional de Enfermagem do Amazonas, pelo período de 12 (doze) meses</w:t>
      </w:r>
      <w:r w:rsidR="008E3A34" w:rsidRPr="00384DD4">
        <w:rPr>
          <w:rFonts w:ascii="Arial" w:hAnsi="Arial" w:cs="Arial"/>
          <w:sz w:val="20"/>
          <w:szCs w:val="20"/>
        </w:rPr>
        <w:t xml:space="preserve">, conforme condições, quantidades e exigências estabelecidas </w:t>
      </w:r>
      <w:r w:rsidR="00224355">
        <w:rPr>
          <w:rFonts w:ascii="Arial" w:hAnsi="Arial" w:cs="Arial"/>
          <w:sz w:val="20"/>
          <w:szCs w:val="20"/>
        </w:rPr>
        <w:t xml:space="preserve">no Pregão Eletrônico – SRP nº </w:t>
      </w:r>
      <w:r w:rsidR="00224355" w:rsidRPr="00224355">
        <w:rPr>
          <w:rFonts w:ascii="Arial" w:hAnsi="Arial" w:cs="Arial"/>
          <w:sz w:val="20"/>
          <w:szCs w:val="20"/>
          <w:highlight w:val="yellow"/>
        </w:rPr>
        <w:t>__</w:t>
      </w:r>
      <w:r w:rsidR="00224355">
        <w:rPr>
          <w:rFonts w:ascii="Arial" w:hAnsi="Arial" w:cs="Arial"/>
          <w:sz w:val="20"/>
          <w:szCs w:val="20"/>
        </w:rPr>
        <w:t>/20</w:t>
      </w:r>
      <w:r w:rsidR="00224355" w:rsidRPr="00224355">
        <w:rPr>
          <w:rFonts w:ascii="Arial" w:hAnsi="Arial" w:cs="Arial"/>
          <w:sz w:val="20"/>
          <w:szCs w:val="20"/>
          <w:highlight w:val="yellow"/>
        </w:rPr>
        <w:t>__</w:t>
      </w:r>
      <w:r w:rsidR="009D4AD5">
        <w:rPr>
          <w:rFonts w:ascii="Arial" w:hAnsi="Arial" w:cs="Arial"/>
          <w:sz w:val="20"/>
          <w:szCs w:val="20"/>
        </w:rPr>
        <w:t>.</w:t>
      </w:r>
    </w:p>
    <w:p w14:paraId="293FA410" w14:textId="77777777" w:rsidR="00735CB0" w:rsidRPr="00384DD4" w:rsidRDefault="00735CB0" w:rsidP="003C2AD1">
      <w:pPr>
        <w:spacing w:before="120" w:after="120"/>
        <w:jc w:val="both"/>
        <w:rPr>
          <w:rFonts w:ascii="Arial" w:hAnsi="Arial" w:cs="Arial"/>
          <w:b/>
          <w:sz w:val="20"/>
          <w:szCs w:val="20"/>
        </w:rPr>
      </w:pPr>
    </w:p>
    <w:p w14:paraId="0985D5AE" w14:textId="77777777" w:rsidR="00735CB0" w:rsidRPr="00384DD4" w:rsidRDefault="00735CB0" w:rsidP="003C2AD1">
      <w:pPr>
        <w:pStyle w:val="Corpodetexto"/>
        <w:spacing w:before="120" w:after="120"/>
        <w:rPr>
          <w:b/>
          <w:sz w:val="20"/>
        </w:rPr>
      </w:pPr>
      <w:r w:rsidRPr="00384DD4">
        <w:rPr>
          <w:b/>
          <w:sz w:val="20"/>
        </w:rPr>
        <w:t>2. PLANILHA DE PREÇOS</w:t>
      </w:r>
    </w:p>
    <w:p w14:paraId="6B30310A" w14:textId="56C3580A" w:rsidR="00A26F76" w:rsidRPr="005A1B4C" w:rsidRDefault="00735CB0" w:rsidP="005A1B4C">
      <w:pPr>
        <w:rPr>
          <w:rFonts w:ascii="Arial" w:hAnsi="Arial" w:cs="Arial"/>
          <w:sz w:val="20"/>
          <w:szCs w:val="20"/>
        </w:rPr>
      </w:pPr>
      <w:r w:rsidRPr="00384DD4">
        <w:rPr>
          <w:rFonts w:ascii="Arial" w:hAnsi="Arial" w:cs="Arial"/>
          <w:b/>
          <w:sz w:val="20"/>
          <w:szCs w:val="20"/>
        </w:rPr>
        <w:t>2.1.</w:t>
      </w:r>
      <w:r w:rsidRPr="00384DD4">
        <w:rPr>
          <w:rFonts w:ascii="Arial" w:hAnsi="Arial" w:cs="Arial"/>
          <w:sz w:val="20"/>
          <w:szCs w:val="20"/>
        </w:rPr>
        <w:t xml:space="preserve"> Apresentar planilha descritiva com</w:t>
      </w:r>
      <w:r w:rsidR="00935823" w:rsidRPr="00384DD4">
        <w:rPr>
          <w:rFonts w:ascii="Arial" w:hAnsi="Arial" w:cs="Arial"/>
          <w:sz w:val="20"/>
          <w:szCs w:val="20"/>
        </w:rPr>
        <w:t xml:space="preserve"> marca,</w:t>
      </w:r>
      <w:r w:rsidRPr="00384DD4">
        <w:rPr>
          <w:rFonts w:ascii="Arial" w:hAnsi="Arial" w:cs="Arial"/>
          <w:sz w:val="20"/>
          <w:szCs w:val="20"/>
        </w:rPr>
        <w:t xml:space="preserve"> valores unitários</w:t>
      </w:r>
      <w:r w:rsidR="00935823" w:rsidRPr="00384DD4">
        <w:rPr>
          <w:rFonts w:ascii="Arial" w:hAnsi="Arial" w:cs="Arial"/>
          <w:sz w:val="20"/>
          <w:szCs w:val="20"/>
        </w:rPr>
        <w:t xml:space="preserve">, </w:t>
      </w:r>
      <w:r w:rsidR="003F310C" w:rsidRPr="00384DD4">
        <w:rPr>
          <w:rFonts w:ascii="Arial" w:hAnsi="Arial" w:cs="Arial"/>
          <w:sz w:val="20"/>
          <w:szCs w:val="20"/>
        </w:rPr>
        <w:t>total</w:t>
      </w:r>
      <w:r w:rsidRPr="00384DD4">
        <w:rPr>
          <w:rFonts w:ascii="Arial" w:hAnsi="Arial" w:cs="Arial"/>
          <w:sz w:val="20"/>
          <w:szCs w:val="20"/>
        </w:rPr>
        <w:t xml:space="preserve">, </w:t>
      </w:r>
      <w:r w:rsidR="00935823" w:rsidRPr="00384DD4">
        <w:rPr>
          <w:rFonts w:ascii="Arial" w:hAnsi="Arial" w:cs="Arial"/>
          <w:sz w:val="20"/>
          <w:szCs w:val="20"/>
        </w:rPr>
        <w:t xml:space="preserve">junto com total geral do </w:t>
      </w:r>
      <w:r w:rsidR="008204FC">
        <w:rPr>
          <w:rFonts w:ascii="Arial" w:hAnsi="Arial" w:cs="Arial"/>
          <w:sz w:val="20"/>
          <w:szCs w:val="20"/>
        </w:rPr>
        <w:t>item</w:t>
      </w:r>
      <w:r w:rsidR="00935823" w:rsidRPr="00384DD4">
        <w:rPr>
          <w:rFonts w:ascii="Arial" w:hAnsi="Arial" w:cs="Arial"/>
          <w:sz w:val="20"/>
          <w:szCs w:val="20"/>
        </w:rPr>
        <w:t xml:space="preserve">, </w:t>
      </w:r>
      <w:r w:rsidRPr="00384DD4">
        <w:rPr>
          <w:rFonts w:ascii="Arial" w:hAnsi="Arial" w:cs="Arial"/>
          <w:sz w:val="20"/>
          <w:szCs w:val="20"/>
        </w:rPr>
        <w:t>conforme descrito no</w:t>
      </w:r>
      <w:r w:rsidR="00197801">
        <w:rPr>
          <w:rFonts w:ascii="Arial" w:hAnsi="Arial" w:cs="Arial"/>
          <w:sz w:val="20"/>
          <w:szCs w:val="20"/>
        </w:rPr>
        <w:t xml:space="preserve"> Termo de Referência - </w:t>
      </w:r>
      <w:r w:rsidR="00197801" w:rsidRPr="00384DD4">
        <w:rPr>
          <w:rFonts w:ascii="Arial" w:hAnsi="Arial" w:cs="Arial"/>
          <w:sz w:val="20"/>
          <w:szCs w:val="20"/>
        </w:rPr>
        <w:t>Anexo</w:t>
      </w:r>
      <w:r w:rsidRPr="00384DD4">
        <w:rPr>
          <w:rFonts w:ascii="Arial" w:hAnsi="Arial" w:cs="Arial"/>
          <w:sz w:val="20"/>
          <w:szCs w:val="20"/>
        </w:rPr>
        <w:t xml:space="preserve"> I do Edital. </w:t>
      </w:r>
    </w:p>
    <w:tbl>
      <w:tblPr>
        <w:tblStyle w:val="Tabelacomgrade"/>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12"/>
        <w:gridCol w:w="2002"/>
      </w:tblGrid>
      <w:tr w:rsidR="00224355" w:rsidRPr="00224355" w14:paraId="37AAF746" w14:textId="77777777" w:rsidTr="003B542B">
        <w:trPr>
          <w:cantSplit/>
          <w:trHeight w:val="393"/>
          <w:jc w:val="center"/>
        </w:trPr>
        <w:tc>
          <w:tcPr>
            <w:tcW w:w="9214" w:type="dxa"/>
            <w:gridSpan w:val="2"/>
            <w:shd w:val="clear" w:color="auto" w:fill="323E4F" w:themeFill="text2" w:themeFillShade="BF"/>
            <w:vAlign w:val="center"/>
          </w:tcPr>
          <w:p w14:paraId="3869388B" w14:textId="7E02011A" w:rsidR="00224355" w:rsidRPr="00224355" w:rsidRDefault="008204FC" w:rsidP="003B542B">
            <w:pPr>
              <w:spacing w:before="120" w:after="120"/>
              <w:jc w:val="center"/>
              <w:rPr>
                <w:rFonts w:ascii="Arial" w:eastAsia="Calibri" w:hAnsi="Arial" w:cs="Arial"/>
                <w:b/>
                <w:bCs/>
                <w:color w:val="FFFFFF" w:themeColor="background1"/>
                <w:sz w:val="20"/>
                <w:szCs w:val="20"/>
              </w:rPr>
            </w:pPr>
            <w:r>
              <w:rPr>
                <w:rFonts w:ascii="Arial" w:eastAsia="Calibri" w:hAnsi="Arial" w:cs="Arial"/>
                <w:b/>
                <w:bCs/>
                <w:color w:val="FFFFFF" w:themeColor="background1"/>
                <w:sz w:val="20"/>
                <w:szCs w:val="20"/>
              </w:rPr>
              <w:t>Item</w:t>
            </w:r>
            <w:r w:rsidR="00224355">
              <w:rPr>
                <w:rFonts w:ascii="Arial" w:eastAsia="Calibri" w:hAnsi="Arial" w:cs="Arial"/>
                <w:b/>
                <w:bCs/>
                <w:color w:val="FFFFFF" w:themeColor="background1"/>
                <w:sz w:val="20"/>
                <w:szCs w:val="20"/>
              </w:rPr>
              <w:t xml:space="preserve"> Único</w:t>
            </w:r>
          </w:p>
        </w:tc>
      </w:tr>
      <w:tr w:rsidR="00224355" w:rsidRPr="00224355" w14:paraId="336E9286" w14:textId="77777777" w:rsidTr="003B542B">
        <w:trPr>
          <w:cantSplit/>
          <w:trHeight w:val="185"/>
          <w:jc w:val="center"/>
        </w:trPr>
        <w:tc>
          <w:tcPr>
            <w:tcW w:w="7212" w:type="dxa"/>
            <w:shd w:val="clear" w:color="auto" w:fill="8496B0" w:themeFill="text2" w:themeFillTint="99"/>
            <w:vAlign w:val="center"/>
          </w:tcPr>
          <w:p w14:paraId="34DD1CE9" w14:textId="77777777" w:rsidR="00224355" w:rsidRPr="00224355" w:rsidRDefault="00224355" w:rsidP="003B542B">
            <w:pPr>
              <w:spacing w:before="120" w:after="120"/>
              <w:jc w:val="center"/>
              <w:rPr>
                <w:rFonts w:ascii="Arial" w:eastAsia="Calibri" w:hAnsi="Arial" w:cs="Arial"/>
                <w:b/>
                <w:bCs/>
                <w:color w:val="FFFFFF" w:themeColor="background1"/>
                <w:sz w:val="20"/>
                <w:szCs w:val="20"/>
              </w:rPr>
            </w:pPr>
            <w:r w:rsidRPr="00224355">
              <w:rPr>
                <w:rFonts w:ascii="Arial" w:eastAsia="Calibri" w:hAnsi="Arial" w:cs="Arial"/>
                <w:b/>
                <w:bCs/>
                <w:color w:val="FFFFFF" w:themeColor="background1"/>
                <w:sz w:val="20"/>
                <w:szCs w:val="20"/>
              </w:rPr>
              <w:t>Serviços e Produtos Sob Demanda</w:t>
            </w:r>
          </w:p>
        </w:tc>
        <w:tc>
          <w:tcPr>
            <w:tcW w:w="2002" w:type="dxa"/>
            <w:shd w:val="clear" w:color="auto" w:fill="8496B0" w:themeFill="text2" w:themeFillTint="99"/>
            <w:vAlign w:val="center"/>
          </w:tcPr>
          <w:p w14:paraId="21AAE060" w14:textId="77777777" w:rsidR="00224355" w:rsidRPr="00224355" w:rsidRDefault="00224355" w:rsidP="003B542B">
            <w:pPr>
              <w:spacing w:before="120" w:after="120"/>
              <w:jc w:val="center"/>
              <w:rPr>
                <w:rFonts w:ascii="Arial" w:hAnsi="Arial" w:cs="Arial"/>
                <w:sz w:val="20"/>
                <w:szCs w:val="20"/>
              </w:rPr>
            </w:pPr>
            <w:r w:rsidRPr="00224355">
              <w:rPr>
                <w:rFonts w:ascii="Arial" w:eastAsia="Calibri" w:hAnsi="Arial" w:cs="Arial"/>
                <w:b/>
                <w:bCs/>
                <w:color w:val="FFFFFF" w:themeColor="background1"/>
                <w:sz w:val="20"/>
                <w:szCs w:val="20"/>
              </w:rPr>
              <w:t>Valor Total – R$</w:t>
            </w:r>
          </w:p>
        </w:tc>
      </w:tr>
      <w:tr w:rsidR="00224355" w:rsidRPr="00224355" w14:paraId="400FA799" w14:textId="77777777" w:rsidTr="003B542B">
        <w:trPr>
          <w:trHeight w:val="60"/>
          <w:jc w:val="center"/>
        </w:trPr>
        <w:tc>
          <w:tcPr>
            <w:tcW w:w="7212" w:type="dxa"/>
            <w:shd w:val="clear" w:color="auto" w:fill="FFFFFF" w:themeFill="background1"/>
            <w:vAlign w:val="center"/>
          </w:tcPr>
          <w:p w14:paraId="33F7FBBE" w14:textId="6035264D"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lastRenderedPageBreak/>
              <w:t>Seção I: Serviços Especializados</w:t>
            </w:r>
            <w:r>
              <w:rPr>
                <w:rFonts w:ascii="Arial" w:eastAsia="Calibri" w:hAnsi="Arial" w:cs="Arial"/>
                <w:sz w:val="20"/>
                <w:szCs w:val="20"/>
              </w:rPr>
              <w:t xml:space="preserve">, </w:t>
            </w:r>
            <w:r w:rsidR="00F40A22">
              <w:rPr>
                <w:rFonts w:ascii="Arial" w:eastAsia="Calibri" w:hAnsi="Arial" w:cs="Arial"/>
                <w:sz w:val="20"/>
                <w:szCs w:val="20"/>
              </w:rPr>
              <w:t>itens 01 a 09</w:t>
            </w:r>
          </w:p>
        </w:tc>
        <w:tc>
          <w:tcPr>
            <w:tcW w:w="2002" w:type="dxa"/>
            <w:shd w:val="clear" w:color="auto" w:fill="FFFFFF" w:themeFill="background1"/>
            <w:vAlign w:val="center"/>
          </w:tcPr>
          <w:p w14:paraId="4B81726D" w14:textId="308056ED"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6D01F11C" w14:textId="77777777" w:rsidTr="003B542B">
        <w:trPr>
          <w:trHeight w:val="279"/>
          <w:jc w:val="center"/>
        </w:trPr>
        <w:tc>
          <w:tcPr>
            <w:tcW w:w="7212" w:type="dxa"/>
            <w:shd w:val="clear" w:color="auto" w:fill="D9D9D9" w:themeFill="background1" w:themeFillShade="D9"/>
            <w:vAlign w:val="center"/>
          </w:tcPr>
          <w:p w14:paraId="339D76EB" w14:textId="611D5E64"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II: Equipamento e Material de Apoio</w:t>
            </w:r>
            <w:r w:rsidR="00F40A22">
              <w:rPr>
                <w:rFonts w:ascii="Arial" w:eastAsia="Calibri" w:hAnsi="Arial" w:cs="Arial"/>
                <w:sz w:val="20"/>
                <w:szCs w:val="20"/>
              </w:rPr>
              <w:t>, itens 11 a 28</w:t>
            </w:r>
          </w:p>
        </w:tc>
        <w:tc>
          <w:tcPr>
            <w:tcW w:w="2002" w:type="dxa"/>
            <w:shd w:val="clear" w:color="auto" w:fill="D9D9D9" w:themeFill="background1" w:themeFillShade="D9"/>
            <w:vAlign w:val="center"/>
          </w:tcPr>
          <w:p w14:paraId="3AE7E326" w14:textId="287030C0"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6F85E173" w14:textId="77777777" w:rsidTr="003B542B">
        <w:trPr>
          <w:trHeight w:val="80"/>
          <w:jc w:val="center"/>
        </w:trPr>
        <w:tc>
          <w:tcPr>
            <w:tcW w:w="7212" w:type="dxa"/>
            <w:shd w:val="clear" w:color="auto" w:fill="FFFFFF" w:themeFill="background1"/>
            <w:vAlign w:val="center"/>
          </w:tcPr>
          <w:p w14:paraId="7E8BA3DF" w14:textId="41A39D4C"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III: Instalações e Mobiliário</w:t>
            </w:r>
            <w:r w:rsidR="00F40A22">
              <w:rPr>
                <w:rFonts w:ascii="Arial" w:eastAsia="Calibri" w:hAnsi="Arial" w:cs="Arial"/>
                <w:sz w:val="20"/>
                <w:szCs w:val="20"/>
              </w:rPr>
              <w:t>, itens 29 a 34</w:t>
            </w:r>
          </w:p>
        </w:tc>
        <w:tc>
          <w:tcPr>
            <w:tcW w:w="2002" w:type="dxa"/>
            <w:shd w:val="clear" w:color="auto" w:fill="FFFFFF" w:themeFill="background1"/>
            <w:vAlign w:val="center"/>
          </w:tcPr>
          <w:p w14:paraId="4E1AA702" w14:textId="730AEC4C"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513EC63C" w14:textId="77777777" w:rsidTr="003B542B">
        <w:trPr>
          <w:trHeight w:val="80"/>
          <w:jc w:val="center"/>
        </w:trPr>
        <w:tc>
          <w:tcPr>
            <w:tcW w:w="7212" w:type="dxa"/>
            <w:shd w:val="clear" w:color="auto" w:fill="D9D9D9" w:themeFill="background1" w:themeFillShade="D9"/>
            <w:vAlign w:val="center"/>
          </w:tcPr>
          <w:p w14:paraId="7E26DDED" w14:textId="3BBBE11F"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IV: Transportes</w:t>
            </w:r>
            <w:r w:rsidR="00F40A22">
              <w:rPr>
                <w:rFonts w:ascii="Arial" w:eastAsia="Calibri" w:hAnsi="Arial" w:cs="Arial"/>
                <w:sz w:val="20"/>
                <w:szCs w:val="20"/>
              </w:rPr>
              <w:t>, item 35</w:t>
            </w:r>
          </w:p>
        </w:tc>
        <w:tc>
          <w:tcPr>
            <w:tcW w:w="2002" w:type="dxa"/>
            <w:shd w:val="clear" w:color="auto" w:fill="D9D9D9" w:themeFill="background1" w:themeFillShade="D9"/>
            <w:vAlign w:val="center"/>
          </w:tcPr>
          <w:p w14:paraId="341CD5B1" w14:textId="05180272"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343C6F2B" w14:textId="77777777" w:rsidTr="003B542B">
        <w:trPr>
          <w:trHeight w:val="80"/>
          <w:jc w:val="center"/>
        </w:trPr>
        <w:tc>
          <w:tcPr>
            <w:tcW w:w="7212" w:type="dxa"/>
            <w:shd w:val="clear" w:color="auto" w:fill="FFFFFF" w:themeFill="background1"/>
            <w:vAlign w:val="center"/>
          </w:tcPr>
          <w:p w14:paraId="7047CAF4" w14:textId="51DFE2F9"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V: Alimentação e Bebidas em Geral</w:t>
            </w:r>
            <w:r w:rsidR="00F40A22">
              <w:rPr>
                <w:rFonts w:ascii="Arial" w:eastAsia="Calibri" w:hAnsi="Arial" w:cs="Arial"/>
                <w:sz w:val="20"/>
                <w:szCs w:val="20"/>
              </w:rPr>
              <w:t>, itens 36 a 44</w:t>
            </w:r>
          </w:p>
        </w:tc>
        <w:tc>
          <w:tcPr>
            <w:tcW w:w="2002" w:type="dxa"/>
            <w:shd w:val="clear" w:color="auto" w:fill="FFFFFF" w:themeFill="background1"/>
            <w:vAlign w:val="center"/>
          </w:tcPr>
          <w:p w14:paraId="0D41E6B5" w14:textId="05227302"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54647F77" w14:textId="77777777" w:rsidTr="003B542B">
        <w:trPr>
          <w:trHeight w:val="80"/>
          <w:jc w:val="center"/>
        </w:trPr>
        <w:tc>
          <w:tcPr>
            <w:tcW w:w="7212" w:type="dxa"/>
            <w:shd w:val="clear" w:color="auto" w:fill="D9D9D9" w:themeFill="background1" w:themeFillShade="D9"/>
            <w:vAlign w:val="center"/>
          </w:tcPr>
          <w:p w14:paraId="0D818E0E" w14:textId="791082D1"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VI: Ornamentação</w:t>
            </w:r>
            <w:r w:rsidR="00F40A22">
              <w:rPr>
                <w:rFonts w:ascii="Arial" w:eastAsia="Calibri" w:hAnsi="Arial" w:cs="Arial"/>
                <w:sz w:val="20"/>
                <w:szCs w:val="20"/>
              </w:rPr>
              <w:t>, itens 45 a 48</w:t>
            </w:r>
          </w:p>
        </w:tc>
        <w:tc>
          <w:tcPr>
            <w:tcW w:w="2002" w:type="dxa"/>
            <w:shd w:val="clear" w:color="auto" w:fill="D9D9D9" w:themeFill="background1" w:themeFillShade="D9"/>
            <w:vAlign w:val="center"/>
          </w:tcPr>
          <w:p w14:paraId="3E3362DD" w14:textId="15A2D1EC"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497313BC" w14:textId="77777777" w:rsidTr="003B542B">
        <w:trPr>
          <w:trHeight w:val="80"/>
          <w:jc w:val="center"/>
        </w:trPr>
        <w:tc>
          <w:tcPr>
            <w:tcW w:w="7212" w:type="dxa"/>
            <w:shd w:val="clear" w:color="auto" w:fill="FFFFFF" w:themeFill="background1"/>
            <w:vAlign w:val="center"/>
          </w:tcPr>
          <w:p w14:paraId="2E7AE780" w14:textId="6CA38D94"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VII: Outros</w:t>
            </w:r>
            <w:r w:rsidR="00F40A22">
              <w:rPr>
                <w:rFonts w:ascii="Arial" w:eastAsia="Calibri" w:hAnsi="Arial" w:cs="Arial"/>
                <w:sz w:val="20"/>
                <w:szCs w:val="20"/>
              </w:rPr>
              <w:t>, item 49</w:t>
            </w:r>
          </w:p>
        </w:tc>
        <w:tc>
          <w:tcPr>
            <w:tcW w:w="2002" w:type="dxa"/>
            <w:shd w:val="clear" w:color="auto" w:fill="FFFFFF" w:themeFill="background1"/>
            <w:vAlign w:val="center"/>
          </w:tcPr>
          <w:p w14:paraId="3C0FE939" w14:textId="225BF512"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53D066E9" w14:textId="77777777" w:rsidTr="003B542B">
        <w:trPr>
          <w:trHeight w:val="80"/>
          <w:jc w:val="center"/>
        </w:trPr>
        <w:tc>
          <w:tcPr>
            <w:tcW w:w="7212" w:type="dxa"/>
            <w:shd w:val="clear" w:color="auto" w:fill="D9D9D9" w:themeFill="background1" w:themeFillShade="D9"/>
            <w:vAlign w:val="center"/>
          </w:tcPr>
          <w:p w14:paraId="5EC8FFF1" w14:textId="30DFB158" w:rsidR="00224355" w:rsidRPr="00224355" w:rsidRDefault="00224355" w:rsidP="003B542B">
            <w:pPr>
              <w:spacing w:before="120" w:after="120"/>
              <w:rPr>
                <w:rFonts w:ascii="Arial" w:eastAsia="Calibri" w:hAnsi="Arial" w:cs="Arial"/>
                <w:sz w:val="20"/>
                <w:szCs w:val="20"/>
              </w:rPr>
            </w:pPr>
            <w:r w:rsidRPr="00224355">
              <w:rPr>
                <w:rFonts w:ascii="Arial" w:eastAsia="Calibri" w:hAnsi="Arial" w:cs="Arial"/>
                <w:sz w:val="20"/>
                <w:szCs w:val="20"/>
              </w:rPr>
              <w:t>Seção VII</w:t>
            </w:r>
            <w:r w:rsidR="00C62559">
              <w:rPr>
                <w:rFonts w:ascii="Arial" w:eastAsia="Calibri" w:hAnsi="Arial" w:cs="Arial"/>
                <w:sz w:val="20"/>
                <w:szCs w:val="20"/>
              </w:rPr>
              <w:t>I</w:t>
            </w:r>
            <w:r w:rsidRPr="00224355">
              <w:rPr>
                <w:rFonts w:ascii="Arial" w:eastAsia="Calibri" w:hAnsi="Arial" w:cs="Arial"/>
                <w:sz w:val="20"/>
                <w:szCs w:val="20"/>
              </w:rPr>
              <w:t>: Locação de Espaço</w:t>
            </w:r>
            <w:r w:rsidR="00F40A22">
              <w:rPr>
                <w:rFonts w:ascii="Arial" w:eastAsia="Calibri" w:hAnsi="Arial" w:cs="Arial"/>
                <w:sz w:val="20"/>
                <w:szCs w:val="20"/>
              </w:rPr>
              <w:t>, itens 50 e 51</w:t>
            </w:r>
          </w:p>
        </w:tc>
        <w:tc>
          <w:tcPr>
            <w:tcW w:w="2002" w:type="dxa"/>
            <w:shd w:val="clear" w:color="auto" w:fill="D9D9D9" w:themeFill="background1" w:themeFillShade="D9"/>
            <w:vAlign w:val="center"/>
          </w:tcPr>
          <w:p w14:paraId="600FA8ED" w14:textId="3CD57F11" w:rsidR="00224355" w:rsidRPr="00224355" w:rsidRDefault="00F40A22" w:rsidP="003B542B">
            <w:pPr>
              <w:spacing w:before="120" w:after="120"/>
              <w:jc w:val="center"/>
              <w:rPr>
                <w:rFonts w:ascii="Arial" w:eastAsia="Calibri" w:hAnsi="Arial" w:cs="Arial"/>
                <w:sz w:val="20"/>
                <w:szCs w:val="20"/>
              </w:rPr>
            </w:pPr>
            <w:proofErr w:type="spellStart"/>
            <w:proofErr w:type="gramStart"/>
            <w:r>
              <w:rPr>
                <w:rFonts w:ascii="Arial" w:eastAsia="Calibri" w:hAnsi="Arial" w:cs="Arial"/>
                <w:sz w:val="20"/>
                <w:szCs w:val="20"/>
              </w:rPr>
              <w:t>xx,xx</w:t>
            </w:r>
            <w:proofErr w:type="spellEnd"/>
            <w:proofErr w:type="gramEnd"/>
          </w:p>
        </w:tc>
      </w:tr>
      <w:tr w:rsidR="00224355" w:rsidRPr="00224355" w14:paraId="3892CC13" w14:textId="77777777" w:rsidTr="003B542B">
        <w:trPr>
          <w:trHeight w:val="346"/>
          <w:jc w:val="center"/>
        </w:trPr>
        <w:tc>
          <w:tcPr>
            <w:tcW w:w="7212" w:type="dxa"/>
            <w:shd w:val="clear" w:color="auto" w:fill="FFC000"/>
            <w:vAlign w:val="center"/>
          </w:tcPr>
          <w:p w14:paraId="7D08D82D" w14:textId="77777777" w:rsidR="00224355" w:rsidRPr="00224355" w:rsidRDefault="00224355" w:rsidP="003B542B">
            <w:pPr>
              <w:spacing w:before="120" w:after="120"/>
              <w:jc w:val="right"/>
              <w:rPr>
                <w:rFonts w:ascii="Arial" w:eastAsia="Calibri" w:hAnsi="Arial" w:cs="Arial"/>
                <w:b/>
                <w:bCs/>
                <w:sz w:val="20"/>
                <w:szCs w:val="20"/>
              </w:rPr>
            </w:pPr>
            <w:proofErr w:type="spellStart"/>
            <w:r w:rsidRPr="00224355">
              <w:rPr>
                <w:rFonts w:ascii="Arial" w:eastAsia="Calibri" w:hAnsi="Arial" w:cs="Arial"/>
                <w:b/>
                <w:bCs/>
                <w:sz w:val="20"/>
                <w:szCs w:val="20"/>
              </w:rPr>
              <w:t>Vlr</w:t>
            </w:r>
            <w:proofErr w:type="spellEnd"/>
            <w:r w:rsidRPr="00224355">
              <w:rPr>
                <w:rFonts w:ascii="Arial" w:eastAsia="Calibri" w:hAnsi="Arial" w:cs="Arial"/>
                <w:b/>
                <w:bCs/>
                <w:sz w:val="20"/>
                <w:szCs w:val="20"/>
              </w:rPr>
              <w:t>. Global – R$</w:t>
            </w:r>
          </w:p>
        </w:tc>
        <w:tc>
          <w:tcPr>
            <w:tcW w:w="2002" w:type="dxa"/>
            <w:shd w:val="clear" w:color="auto" w:fill="FFC000"/>
            <w:vAlign w:val="center"/>
          </w:tcPr>
          <w:p w14:paraId="575A26E4" w14:textId="65788C9C" w:rsidR="00224355" w:rsidRPr="00224355" w:rsidRDefault="00F40A22" w:rsidP="003B542B">
            <w:pPr>
              <w:spacing w:before="120" w:after="120"/>
              <w:jc w:val="center"/>
              <w:rPr>
                <w:rFonts w:ascii="Arial" w:eastAsia="Calibri" w:hAnsi="Arial" w:cs="Arial"/>
                <w:b/>
                <w:bCs/>
                <w:sz w:val="20"/>
                <w:szCs w:val="20"/>
              </w:rPr>
            </w:pPr>
            <w:proofErr w:type="spellStart"/>
            <w:proofErr w:type="gramStart"/>
            <w:r>
              <w:rPr>
                <w:rFonts w:ascii="Arial" w:eastAsia="Calibri" w:hAnsi="Arial" w:cs="Arial"/>
                <w:sz w:val="20"/>
                <w:szCs w:val="20"/>
              </w:rPr>
              <w:t>xx,xx</w:t>
            </w:r>
            <w:proofErr w:type="spellEnd"/>
            <w:proofErr w:type="gramEnd"/>
          </w:p>
        </w:tc>
      </w:tr>
    </w:tbl>
    <w:p w14:paraId="293DDD65" w14:textId="77777777" w:rsidR="00224355" w:rsidRPr="00384DD4" w:rsidRDefault="00224355" w:rsidP="003C2AD1">
      <w:pPr>
        <w:pStyle w:val="BodyText21"/>
        <w:widowControl/>
        <w:tabs>
          <w:tab w:val="left" w:pos="7200"/>
          <w:tab w:val="left" w:pos="14637"/>
        </w:tabs>
        <w:overflowPunct w:val="0"/>
        <w:autoSpaceDE w:val="0"/>
        <w:spacing w:before="120" w:after="120"/>
        <w:textAlignment w:val="baseline"/>
        <w:rPr>
          <w:b/>
          <w:sz w:val="20"/>
          <w:u w:val="single"/>
        </w:rPr>
      </w:pPr>
    </w:p>
    <w:p w14:paraId="32D64B56" w14:textId="74DA12A4" w:rsidR="00735CB0" w:rsidRDefault="00735CB0" w:rsidP="003C2AD1">
      <w:pPr>
        <w:pStyle w:val="BodyText21"/>
        <w:widowControl/>
        <w:tabs>
          <w:tab w:val="left" w:pos="7200"/>
          <w:tab w:val="left" w:pos="14637"/>
        </w:tabs>
        <w:overflowPunct w:val="0"/>
        <w:autoSpaceDE w:val="0"/>
        <w:spacing w:before="120" w:after="120"/>
        <w:textAlignment w:val="baseline"/>
        <w:rPr>
          <w:b/>
          <w:sz w:val="20"/>
          <w:u w:val="single"/>
        </w:rPr>
      </w:pPr>
      <w:r w:rsidRPr="00384DD4">
        <w:rPr>
          <w:b/>
          <w:sz w:val="20"/>
          <w:u w:val="single"/>
        </w:rPr>
        <w:t>OBS: Não serão aceitos valores superiores aos descritos na planilha</w:t>
      </w:r>
      <w:r w:rsidR="00197801">
        <w:rPr>
          <w:b/>
          <w:sz w:val="20"/>
          <w:u w:val="single"/>
        </w:rPr>
        <w:t xml:space="preserve"> do Termo de Referência - A</w:t>
      </w:r>
      <w:r w:rsidRPr="00384DD4">
        <w:rPr>
          <w:b/>
          <w:sz w:val="20"/>
          <w:u w:val="single"/>
        </w:rPr>
        <w:t>nexo I do Edital.</w:t>
      </w:r>
    </w:p>
    <w:p w14:paraId="6D0A15E9" w14:textId="482A825B" w:rsidR="00EF015D" w:rsidRPr="00384DD4" w:rsidRDefault="00EF015D" w:rsidP="003C2AD1">
      <w:pPr>
        <w:pStyle w:val="BodyText21"/>
        <w:widowControl/>
        <w:tabs>
          <w:tab w:val="left" w:pos="7200"/>
          <w:tab w:val="left" w:pos="14637"/>
        </w:tabs>
        <w:overflowPunct w:val="0"/>
        <w:autoSpaceDE w:val="0"/>
        <w:spacing w:before="120" w:after="120"/>
        <w:textAlignment w:val="baseline"/>
        <w:rPr>
          <w:b/>
          <w:sz w:val="20"/>
          <w:u w:val="single"/>
        </w:rPr>
      </w:pPr>
      <w:r>
        <w:rPr>
          <w:b/>
          <w:sz w:val="20"/>
          <w:u w:val="single"/>
        </w:rPr>
        <w:t xml:space="preserve">OBS: </w:t>
      </w:r>
      <w:r w:rsidRPr="00EF015D">
        <w:rPr>
          <w:b/>
          <w:sz w:val="20"/>
          <w:u w:val="single"/>
        </w:rPr>
        <w:t>A</w:t>
      </w:r>
      <w:r>
        <w:rPr>
          <w:u w:val="single"/>
        </w:rPr>
        <w:t xml:space="preserve"> </w:t>
      </w:r>
      <w:r w:rsidRPr="00EF015D">
        <w:rPr>
          <w:b/>
          <w:sz w:val="20"/>
          <w:u w:val="single"/>
        </w:rPr>
        <w:t>PLANILHA ORÇAMENTÁRIA - SERVIÇOS E PRODUTOS SOB DEMANDA</w:t>
      </w:r>
      <w:r>
        <w:rPr>
          <w:b/>
          <w:sz w:val="20"/>
          <w:u w:val="single"/>
        </w:rPr>
        <w:t xml:space="preserve"> faz parte do modelo de proposta.</w:t>
      </w:r>
    </w:p>
    <w:p w14:paraId="62150213" w14:textId="77777777" w:rsidR="00735CB0" w:rsidRPr="00384DD4" w:rsidRDefault="00735CB0" w:rsidP="003C2AD1">
      <w:pPr>
        <w:pStyle w:val="BodyText21"/>
        <w:widowControl/>
        <w:tabs>
          <w:tab w:val="left" w:pos="7200"/>
          <w:tab w:val="left" w:pos="14637"/>
        </w:tabs>
        <w:overflowPunct w:val="0"/>
        <w:autoSpaceDE w:val="0"/>
        <w:spacing w:before="120" w:after="120"/>
        <w:jc w:val="center"/>
        <w:textAlignment w:val="baseline"/>
        <w:rPr>
          <w:b/>
          <w:sz w:val="20"/>
          <w:u w:val="single"/>
        </w:rPr>
      </w:pPr>
    </w:p>
    <w:p w14:paraId="5AFD78F4" w14:textId="77777777" w:rsidR="00735CB0" w:rsidRPr="00384DD4" w:rsidRDefault="00735CB0" w:rsidP="003C2AD1">
      <w:pPr>
        <w:numPr>
          <w:ilvl w:val="0"/>
          <w:numId w:val="7"/>
        </w:numPr>
        <w:autoSpaceDE w:val="0"/>
        <w:spacing w:before="120" w:after="120"/>
        <w:ind w:left="426"/>
        <w:jc w:val="both"/>
        <w:rPr>
          <w:rFonts w:ascii="Arial" w:hAnsi="Arial" w:cs="Arial"/>
          <w:sz w:val="20"/>
          <w:szCs w:val="20"/>
        </w:rPr>
      </w:pPr>
      <w:r w:rsidRPr="00384DD4">
        <w:rPr>
          <w:rFonts w:ascii="Arial" w:hAnsi="Arial" w:cs="Arial"/>
          <w:sz w:val="20"/>
          <w:szCs w:val="20"/>
        </w:rPr>
        <w:t>Validade da Proposta: ___ (_______) dias, observado o prazo mínimo de 60 (sessenta) dias.</w:t>
      </w:r>
    </w:p>
    <w:p w14:paraId="4916119D" w14:textId="77777777" w:rsidR="00735CB0" w:rsidRPr="00384DD4" w:rsidRDefault="00735CB0" w:rsidP="003C2AD1">
      <w:pPr>
        <w:numPr>
          <w:ilvl w:val="0"/>
          <w:numId w:val="7"/>
        </w:numPr>
        <w:autoSpaceDE w:val="0"/>
        <w:spacing w:before="120" w:after="120"/>
        <w:ind w:left="426"/>
        <w:jc w:val="both"/>
        <w:rPr>
          <w:rFonts w:ascii="Arial" w:hAnsi="Arial" w:cs="Arial"/>
          <w:sz w:val="20"/>
          <w:szCs w:val="20"/>
        </w:rPr>
      </w:pPr>
      <w:r w:rsidRPr="00384DD4">
        <w:rPr>
          <w:rFonts w:ascii="Arial" w:hAnsi="Arial" w:cs="Arial"/>
          <w:sz w:val="20"/>
          <w:szCs w:val="20"/>
        </w:rPr>
        <w:t xml:space="preserve">Nos preços apresentados deverão incluir todos os custos com salários, horas extras, encargos sociais, transportes, uniformes, lucros, encargos fiscais e </w:t>
      </w:r>
      <w:proofErr w:type="spellStart"/>
      <w:r w:rsidRPr="00384DD4">
        <w:rPr>
          <w:rFonts w:ascii="Arial" w:hAnsi="Arial" w:cs="Arial"/>
          <w:sz w:val="20"/>
          <w:szCs w:val="20"/>
        </w:rPr>
        <w:t>para-fiscais</w:t>
      </w:r>
      <w:proofErr w:type="spellEnd"/>
      <w:r w:rsidRPr="00384DD4">
        <w:rPr>
          <w:rFonts w:ascii="Arial" w:hAnsi="Arial" w:cs="Arial"/>
          <w:sz w:val="20"/>
          <w:szCs w:val="20"/>
        </w:rPr>
        <w:t>, despesas diretas e indiretas, bem como aquelas indispensáveis para execução dos serviços licitados.</w:t>
      </w:r>
    </w:p>
    <w:p w14:paraId="6EAEA03B" w14:textId="77777777" w:rsidR="00735CB0" w:rsidRPr="00384DD4" w:rsidRDefault="00735CB0" w:rsidP="003C2AD1">
      <w:pPr>
        <w:numPr>
          <w:ilvl w:val="0"/>
          <w:numId w:val="7"/>
        </w:numPr>
        <w:autoSpaceDE w:val="0"/>
        <w:spacing w:before="120" w:after="120"/>
        <w:ind w:left="426"/>
        <w:jc w:val="both"/>
        <w:rPr>
          <w:rFonts w:ascii="Arial" w:hAnsi="Arial" w:cs="Arial"/>
          <w:sz w:val="20"/>
          <w:szCs w:val="20"/>
        </w:rPr>
      </w:pPr>
      <w:r w:rsidRPr="00384DD4">
        <w:rPr>
          <w:rFonts w:ascii="Arial" w:hAnsi="Arial" w:cs="Arial"/>
          <w:sz w:val="20"/>
          <w:szCs w:val="20"/>
        </w:rPr>
        <w:t>Declaramos que os produtos aqui ofertados estão de acordo com as especificações do Termo de Referência.</w:t>
      </w:r>
    </w:p>
    <w:p w14:paraId="3C45DC5D" w14:textId="77777777" w:rsidR="00735CB0" w:rsidRPr="00384DD4" w:rsidRDefault="00735CB0" w:rsidP="003C2AD1">
      <w:pPr>
        <w:numPr>
          <w:ilvl w:val="0"/>
          <w:numId w:val="7"/>
        </w:numPr>
        <w:autoSpaceDE w:val="0"/>
        <w:spacing w:before="120" w:after="120"/>
        <w:ind w:left="426"/>
        <w:jc w:val="both"/>
        <w:rPr>
          <w:rFonts w:ascii="Arial" w:hAnsi="Arial" w:cs="Arial"/>
          <w:sz w:val="20"/>
          <w:szCs w:val="20"/>
        </w:rPr>
      </w:pPr>
      <w:r w:rsidRPr="00384DD4">
        <w:rPr>
          <w:rFonts w:ascii="Arial" w:hAnsi="Arial" w:cs="Arial"/>
          <w:sz w:val="20"/>
          <w:szCs w:val="20"/>
        </w:rPr>
        <w:t>Declaramos conhecer e nos submetemos integralmente a todas as cláusulas e condições do presente Edital.</w:t>
      </w:r>
    </w:p>
    <w:p w14:paraId="5F23A909" w14:textId="77777777" w:rsidR="00735CB0" w:rsidRPr="00384DD4" w:rsidRDefault="00735CB0" w:rsidP="003C2AD1">
      <w:pPr>
        <w:spacing w:before="120" w:after="120"/>
        <w:rPr>
          <w:rFonts w:ascii="Arial" w:hAnsi="Arial" w:cs="Arial"/>
          <w:b/>
          <w:sz w:val="20"/>
          <w:szCs w:val="20"/>
        </w:rPr>
      </w:pPr>
    </w:p>
    <w:p w14:paraId="7618A285" w14:textId="77777777" w:rsidR="00735CB0" w:rsidRPr="00384DD4" w:rsidRDefault="00735CB0" w:rsidP="003C2AD1">
      <w:pPr>
        <w:spacing w:before="120" w:after="120"/>
        <w:rPr>
          <w:rFonts w:ascii="Arial" w:hAnsi="Arial" w:cs="Arial"/>
          <w:b/>
          <w:sz w:val="20"/>
          <w:szCs w:val="20"/>
        </w:rPr>
      </w:pPr>
      <w:r w:rsidRPr="00384DD4">
        <w:rPr>
          <w:rFonts w:ascii="Arial" w:hAnsi="Arial" w:cs="Arial"/>
          <w:b/>
          <w:sz w:val="20"/>
          <w:szCs w:val="20"/>
        </w:rPr>
        <w:t>VALOR TOTAL DA PROPOSTA: R$ _____________ (___________________________)</w:t>
      </w:r>
    </w:p>
    <w:p w14:paraId="2A1FC9DE" w14:textId="77777777" w:rsidR="00C62D66" w:rsidRPr="00384DD4" w:rsidRDefault="00C62D66" w:rsidP="003C2AD1">
      <w:pPr>
        <w:spacing w:before="120" w:after="120"/>
        <w:rPr>
          <w:rFonts w:ascii="Arial" w:hAnsi="Arial" w:cs="Arial"/>
          <w:b/>
          <w:sz w:val="20"/>
          <w:szCs w:val="20"/>
        </w:rPr>
      </w:pPr>
    </w:p>
    <w:p w14:paraId="209025BD" w14:textId="77777777" w:rsidR="00595DE0" w:rsidRPr="00384DD4" w:rsidRDefault="00735CB0" w:rsidP="003C2AD1">
      <w:pPr>
        <w:spacing w:before="120" w:after="120"/>
        <w:rPr>
          <w:rFonts w:ascii="Arial" w:hAnsi="Arial" w:cs="Arial"/>
          <w:b/>
          <w:sz w:val="20"/>
          <w:szCs w:val="20"/>
        </w:rPr>
      </w:pPr>
      <w:r w:rsidRPr="00384DD4">
        <w:rPr>
          <w:rFonts w:ascii="Arial" w:hAnsi="Arial" w:cs="Arial"/>
          <w:b/>
          <w:sz w:val="20"/>
          <w:szCs w:val="20"/>
        </w:rPr>
        <w:t>ASSI</w:t>
      </w:r>
      <w:r w:rsidR="00B63C87" w:rsidRPr="00384DD4">
        <w:rPr>
          <w:rFonts w:ascii="Arial" w:hAnsi="Arial" w:cs="Arial"/>
          <w:b/>
          <w:sz w:val="20"/>
          <w:szCs w:val="20"/>
        </w:rPr>
        <w:t>NATURA:</w:t>
      </w:r>
    </w:p>
    <w:p w14:paraId="6141CFD1" w14:textId="77777777" w:rsidR="00C62D66" w:rsidRPr="00384DD4" w:rsidRDefault="00C62D66" w:rsidP="003C2AD1">
      <w:pPr>
        <w:spacing w:before="120" w:after="120"/>
        <w:rPr>
          <w:rFonts w:ascii="Arial" w:hAnsi="Arial" w:cs="Arial"/>
          <w:b/>
          <w:sz w:val="20"/>
          <w:szCs w:val="20"/>
        </w:rPr>
      </w:pPr>
    </w:p>
    <w:p w14:paraId="34CE72EC" w14:textId="77777777" w:rsidR="00C62D66" w:rsidRPr="00384DD4" w:rsidRDefault="00C62D66" w:rsidP="003C2AD1">
      <w:pPr>
        <w:spacing w:before="120" w:after="120"/>
        <w:rPr>
          <w:rFonts w:ascii="Arial" w:hAnsi="Arial" w:cs="Arial"/>
          <w:b/>
          <w:sz w:val="20"/>
          <w:szCs w:val="20"/>
        </w:rPr>
      </w:pPr>
    </w:p>
    <w:p w14:paraId="6F1B9415" w14:textId="77777777" w:rsidR="00C62D66" w:rsidRPr="00384DD4" w:rsidRDefault="00C62D66" w:rsidP="003C2AD1">
      <w:pPr>
        <w:spacing w:before="120" w:after="120"/>
        <w:rPr>
          <w:rFonts w:ascii="Arial" w:hAnsi="Arial" w:cs="Arial"/>
          <w:b/>
          <w:sz w:val="20"/>
          <w:szCs w:val="20"/>
        </w:rPr>
      </w:pPr>
    </w:p>
    <w:p w14:paraId="100CED5B" w14:textId="5685BC69" w:rsidR="00C62D66" w:rsidRDefault="00C62D66" w:rsidP="003C2AD1">
      <w:pPr>
        <w:spacing w:before="120" w:after="120"/>
        <w:rPr>
          <w:rFonts w:ascii="Arial" w:hAnsi="Arial" w:cs="Arial"/>
          <w:b/>
          <w:sz w:val="20"/>
          <w:szCs w:val="20"/>
        </w:rPr>
      </w:pPr>
    </w:p>
    <w:p w14:paraId="6399F83D" w14:textId="24D522D0" w:rsidR="00321D60" w:rsidRDefault="00321D60" w:rsidP="003C2AD1">
      <w:pPr>
        <w:spacing w:before="120" w:after="120"/>
        <w:rPr>
          <w:rFonts w:ascii="Arial" w:hAnsi="Arial" w:cs="Arial"/>
          <w:b/>
          <w:sz w:val="20"/>
          <w:szCs w:val="20"/>
        </w:rPr>
      </w:pPr>
    </w:p>
    <w:p w14:paraId="58CD2586" w14:textId="77777777" w:rsidR="00890115" w:rsidRDefault="00890115" w:rsidP="003C2AD1">
      <w:pPr>
        <w:spacing w:before="120" w:after="120"/>
        <w:rPr>
          <w:rFonts w:ascii="Arial" w:hAnsi="Arial" w:cs="Arial"/>
          <w:b/>
          <w:sz w:val="20"/>
          <w:szCs w:val="20"/>
        </w:rPr>
        <w:sectPr w:rsidR="00890115" w:rsidSect="000504FD">
          <w:headerReference w:type="default" r:id="rId8"/>
          <w:footerReference w:type="default" r:id="rId9"/>
          <w:headerReference w:type="first" r:id="rId10"/>
          <w:footerReference w:type="first" r:id="rId11"/>
          <w:type w:val="continuous"/>
          <w:pgSz w:w="11906" w:h="16838"/>
          <w:pgMar w:top="2092" w:right="567" w:bottom="709" w:left="1701" w:header="284" w:footer="0" w:gutter="0"/>
          <w:cols w:space="720"/>
          <w:docGrid w:linePitch="360"/>
        </w:sectPr>
      </w:pPr>
    </w:p>
    <w:tbl>
      <w:tblPr>
        <w:tblW w:w="5000" w:type="pct"/>
        <w:jc w:val="center"/>
        <w:tblCellMar>
          <w:left w:w="70" w:type="dxa"/>
          <w:right w:w="70" w:type="dxa"/>
        </w:tblCellMar>
        <w:tblLook w:val="04A0" w:firstRow="1" w:lastRow="0" w:firstColumn="1" w:lastColumn="0" w:noHBand="0" w:noVBand="1"/>
      </w:tblPr>
      <w:tblGrid>
        <w:gridCol w:w="553"/>
        <w:gridCol w:w="1976"/>
        <w:gridCol w:w="5216"/>
        <w:gridCol w:w="929"/>
        <w:gridCol w:w="1241"/>
        <w:gridCol w:w="1359"/>
        <w:gridCol w:w="1609"/>
        <w:gridCol w:w="1154"/>
      </w:tblGrid>
      <w:tr w:rsidR="003E3789" w:rsidRPr="003E3789" w14:paraId="0C9781E9" w14:textId="77777777" w:rsidTr="003E3789">
        <w:trPr>
          <w:trHeight w:val="360"/>
          <w:jc w:val="center"/>
        </w:trPr>
        <w:tc>
          <w:tcPr>
            <w:tcW w:w="5000" w:type="pct"/>
            <w:gridSpan w:val="8"/>
            <w:tcBorders>
              <w:top w:val="nil"/>
              <w:left w:val="nil"/>
              <w:bottom w:val="nil"/>
              <w:right w:val="nil"/>
            </w:tcBorders>
            <w:shd w:val="clear" w:color="000000" w:fill="222B35"/>
            <w:vAlign w:val="bottom"/>
            <w:hideMark/>
          </w:tcPr>
          <w:p w14:paraId="1D6A284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lastRenderedPageBreak/>
              <w:t>PLANILHA ORÇAMENTÁRIA - SERVIÇOS E PRODUTOS SOB DEMANDA</w:t>
            </w:r>
          </w:p>
        </w:tc>
      </w:tr>
      <w:tr w:rsidR="003E3789" w:rsidRPr="003E3789" w14:paraId="6861F05F" w14:textId="77777777" w:rsidTr="003E3789">
        <w:trPr>
          <w:trHeight w:val="290"/>
          <w:jc w:val="center"/>
        </w:trPr>
        <w:tc>
          <w:tcPr>
            <w:tcW w:w="197" w:type="pct"/>
            <w:tcBorders>
              <w:top w:val="nil"/>
              <w:left w:val="nil"/>
              <w:bottom w:val="nil"/>
              <w:right w:val="nil"/>
            </w:tcBorders>
            <w:shd w:val="clear" w:color="auto" w:fill="auto"/>
            <w:vAlign w:val="center"/>
            <w:hideMark/>
          </w:tcPr>
          <w:p w14:paraId="2B5F8CE1" w14:textId="77777777" w:rsidR="003E3789" w:rsidRPr="003E3789" w:rsidRDefault="003E3789" w:rsidP="003E3789">
            <w:pPr>
              <w:suppressAutoHyphens w:val="0"/>
              <w:jc w:val="center"/>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0BAC6749"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7003234C"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436E1B43"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7218AE88"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37EC8567"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07C68CC6"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67133EED"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51B15E29"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104F6A65"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I: Serviços Especializados</w:t>
            </w:r>
          </w:p>
        </w:tc>
      </w:tr>
      <w:tr w:rsidR="003E3789" w:rsidRPr="003E3789" w14:paraId="0FD8CFB5" w14:textId="77777777" w:rsidTr="003E3789">
        <w:trPr>
          <w:trHeight w:val="290"/>
          <w:jc w:val="center"/>
        </w:trPr>
        <w:tc>
          <w:tcPr>
            <w:tcW w:w="197" w:type="pct"/>
            <w:tcBorders>
              <w:top w:val="nil"/>
              <w:left w:val="nil"/>
              <w:bottom w:val="nil"/>
              <w:right w:val="nil"/>
            </w:tcBorders>
            <w:shd w:val="clear" w:color="auto" w:fill="auto"/>
            <w:vAlign w:val="center"/>
            <w:hideMark/>
          </w:tcPr>
          <w:p w14:paraId="1C7630F3"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7D409CE3"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32CF9CAA"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61B9E452"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33791154"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469AA0CD"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3517B7C8"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69F24F4B"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49CFD8F2"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0BA515F8"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57487BF2"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12C7DD3E"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187F3D56"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6460CD5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70B2EFF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1BAD3472"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5EC1BF2C"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118075DB" w14:textId="77777777" w:rsidTr="003E3789">
        <w:trPr>
          <w:trHeight w:val="15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45C28D3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704" w:type="pct"/>
            <w:tcBorders>
              <w:top w:val="nil"/>
              <w:left w:val="nil"/>
              <w:bottom w:val="single" w:sz="4" w:space="0" w:color="auto"/>
              <w:right w:val="single" w:sz="4" w:space="0" w:color="auto"/>
            </w:tcBorders>
            <w:shd w:val="clear" w:color="auto" w:fill="auto"/>
            <w:vAlign w:val="center"/>
            <w:hideMark/>
          </w:tcPr>
          <w:p w14:paraId="53B02D8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Mestre de Cerimônias ou Apresentador</w:t>
            </w:r>
          </w:p>
        </w:tc>
        <w:tc>
          <w:tcPr>
            <w:tcW w:w="1858" w:type="pct"/>
            <w:tcBorders>
              <w:top w:val="nil"/>
              <w:left w:val="nil"/>
              <w:bottom w:val="single" w:sz="4" w:space="0" w:color="auto"/>
              <w:right w:val="single" w:sz="4" w:space="0" w:color="auto"/>
            </w:tcBorders>
            <w:shd w:val="clear" w:color="auto" w:fill="auto"/>
            <w:vAlign w:val="center"/>
            <w:hideMark/>
          </w:tcPr>
          <w:p w14:paraId="28CF76E0"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O serviço deverá ser executado por profissional capacitado e com experiência na atividade de mestre de cerimônias, inclusive em cerimônia técnico-científica, no trato com autoridades e habilidade em lidar com pessoas, boa postura, desenvoltura, adequada presença de palco, boa dicção, voz adequada à apresentação de cerimonial, articulação e interpretação de possíveis improvisos no cerimonial. </w:t>
            </w:r>
          </w:p>
        </w:tc>
        <w:tc>
          <w:tcPr>
            <w:tcW w:w="331" w:type="pct"/>
            <w:tcBorders>
              <w:top w:val="nil"/>
              <w:left w:val="nil"/>
              <w:bottom w:val="single" w:sz="4" w:space="0" w:color="auto"/>
              <w:right w:val="single" w:sz="4" w:space="0" w:color="auto"/>
            </w:tcBorders>
            <w:shd w:val="clear" w:color="auto" w:fill="auto"/>
            <w:vAlign w:val="center"/>
            <w:hideMark/>
          </w:tcPr>
          <w:p w14:paraId="3A10394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1B71503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651E895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10</w:t>
            </w:r>
          </w:p>
        </w:tc>
        <w:tc>
          <w:tcPr>
            <w:tcW w:w="573" w:type="pct"/>
            <w:tcBorders>
              <w:top w:val="nil"/>
              <w:left w:val="nil"/>
              <w:bottom w:val="single" w:sz="4" w:space="0" w:color="auto"/>
              <w:right w:val="single" w:sz="4" w:space="0" w:color="auto"/>
            </w:tcBorders>
            <w:shd w:val="clear" w:color="auto" w:fill="auto"/>
            <w:vAlign w:val="center"/>
            <w:hideMark/>
          </w:tcPr>
          <w:p w14:paraId="5F87E67C" w14:textId="1DFF60D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BA20400" w14:textId="314181E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7296F8EE"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0835FDC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704" w:type="pct"/>
            <w:tcBorders>
              <w:top w:val="nil"/>
              <w:left w:val="nil"/>
              <w:bottom w:val="single" w:sz="4" w:space="0" w:color="auto"/>
              <w:right w:val="single" w:sz="4" w:space="0" w:color="auto"/>
            </w:tcBorders>
            <w:shd w:val="clear" w:color="000000" w:fill="D9D9D9"/>
            <w:vAlign w:val="center"/>
            <w:hideMark/>
          </w:tcPr>
          <w:p w14:paraId="1A56272B"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Recepcionista</w:t>
            </w:r>
          </w:p>
        </w:tc>
        <w:tc>
          <w:tcPr>
            <w:tcW w:w="1858" w:type="pct"/>
            <w:tcBorders>
              <w:top w:val="nil"/>
              <w:left w:val="nil"/>
              <w:bottom w:val="single" w:sz="4" w:space="0" w:color="auto"/>
              <w:right w:val="single" w:sz="4" w:space="0" w:color="auto"/>
            </w:tcBorders>
            <w:shd w:val="clear" w:color="000000" w:fill="D9D9D9"/>
            <w:vAlign w:val="center"/>
            <w:hideMark/>
          </w:tcPr>
          <w:p w14:paraId="76296EF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O serviço deverá ser executado por profissional dinâmico, com boa postura, capacitado e com experiência na atividade de recepção a eventos, com habilidade em lidar com pessoas e no trato com autoridades. </w:t>
            </w:r>
          </w:p>
        </w:tc>
        <w:tc>
          <w:tcPr>
            <w:tcW w:w="331" w:type="pct"/>
            <w:tcBorders>
              <w:top w:val="nil"/>
              <w:left w:val="nil"/>
              <w:bottom w:val="single" w:sz="4" w:space="0" w:color="auto"/>
              <w:right w:val="single" w:sz="4" w:space="0" w:color="auto"/>
            </w:tcBorders>
            <w:shd w:val="clear" w:color="000000" w:fill="D9D9D9"/>
            <w:vAlign w:val="center"/>
            <w:hideMark/>
          </w:tcPr>
          <w:p w14:paraId="2E92EB7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5560509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000000" w:fill="D9D9D9"/>
            <w:vAlign w:val="center"/>
            <w:hideMark/>
          </w:tcPr>
          <w:p w14:paraId="6B01275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37</w:t>
            </w:r>
          </w:p>
        </w:tc>
        <w:tc>
          <w:tcPr>
            <w:tcW w:w="573" w:type="pct"/>
            <w:tcBorders>
              <w:top w:val="nil"/>
              <w:left w:val="nil"/>
              <w:bottom w:val="single" w:sz="4" w:space="0" w:color="auto"/>
              <w:right w:val="single" w:sz="4" w:space="0" w:color="auto"/>
            </w:tcBorders>
            <w:shd w:val="clear" w:color="000000" w:fill="D9D9D9"/>
            <w:vAlign w:val="center"/>
            <w:hideMark/>
          </w:tcPr>
          <w:p w14:paraId="265031EB" w14:textId="097554C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6D97C615" w14:textId="08DE274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6CAAD3F8" w14:textId="77777777" w:rsidTr="003E3789">
        <w:trPr>
          <w:trHeight w:val="12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4D8B27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704" w:type="pct"/>
            <w:tcBorders>
              <w:top w:val="nil"/>
              <w:left w:val="nil"/>
              <w:bottom w:val="single" w:sz="4" w:space="0" w:color="auto"/>
              <w:right w:val="single" w:sz="4" w:space="0" w:color="auto"/>
            </w:tcBorders>
            <w:shd w:val="clear" w:color="auto" w:fill="auto"/>
            <w:vAlign w:val="center"/>
            <w:hideMark/>
          </w:tcPr>
          <w:p w14:paraId="2843E171"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Recepcionista capacitado em libras</w:t>
            </w:r>
          </w:p>
        </w:tc>
        <w:tc>
          <w:tcPr>
            <w:tcW w:w="1858" w:type="pct"/>
            <w:tcBorders>
              <w:top w:val="nil"/>
              <w:left w:val="nil"/>
              <w:bottom w:val="single" w:sz="4" w:space="0" w:color="auto"/>
              <w:right w:val="single" w:sz="4" w:space="0" w:color="auto"/>
            </w:tcBorders>
            <w:shd w:val="clear" w:color="auto" w:fill="auto"/>
            <w:vAlign w:val="center"/>
            <w:hideMark/>
          </w:tcPr>
          <w:p w14:paraId="4F2C6DD6"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 serviço deverá ser executado por profissional dinâmico, capacitado e com experiência na atividade de recepção a eventos, com habilidade em lidar com pessoas e no trato com autoridades; ser capacitado para atender pessoas com deficiência e comunicar-se em Língua Brasileira de Sinais (Libras).</w:t>
            </w:r>
          </w:p>
        </w:tc>
        <w:tc>
          <w:tcPr>
            <w:tcW w:w="331" w:type="pct"/>
            <w:tcBorders>
              <w:top w:val="nil"/>
              <w:left w:val="nil"/>
              <w:bottom w:val="single" w:sz="4" w:space="0" w:color="auto"/>
              <w:right w:val="single" w:sz="4" w:space="0" w:color="auto"/>
            </w:tcBorders>
            <w:shd w:val="clear" w:color="auto" w:fill="auto"/>
            <w:vAlign w:val="center"/>
            <w:hideMark/>
          </w:tcPr>
          <w:p w14:paraId="767E970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Hora</w:t>
            </w:r>
          </w:p>
        </w:tc>
        <w:tc>
          <w:tcPr>
            <w:tcW w:w="442" w:type="pct"/>
            <w:tcBorders>
              <w:top w:val="nil"/>
              <w:left w:val="nil"/>
              <w:bottom w:val="single" w:sz="4" w:space="0" w:color="auto"/>
              <w:right w:val="single" w:sz="4" w:space="0" w:color="auto"/>
            </w:tcBorders>
            <w:shd w:val="clear" w:color="auto" w:fill="auto"/>
            <w:vAlign w:val="center"/>
            <w:hideMark/>
          </w:tcPr>
          <w:p w14:paraId="717439F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auto" w:fill="auto"/>
            <w:vAlign w:val="center"/>
            <w:hideMark/>
          </w:tcPr>
          <w:p w14:paraId="12E167F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126</w:t>
            </w:r>
          </w:p>
        </w:tc>
        <w:tc>
          <w:tcPr>
            <w:tcW w:w="573" w:type="pct"/>
            <w:tcBorders>
              <w:top w:val="nil"/>
              <w:left w:val="nil"/>
              <w:bottom w:val="single" w:sz="4" w:space="0" w:color="auto"/>
              <w:right w:val="single" w:sz="4" w:space="0" w:color="auto"/>
            </w:tcBorders>
            <w:shd w:val="clear" w:color="auto" w:fill="auto"/>
            <w:vAlign w:val="center"/>
            <w:hideMark/>
          </w:tcPr>
          <w:p w14:paraId="6C5E4C77" w14:textId="22C91CB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8A853FC" w14:textId="1D75AAB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75F52583"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7092C0C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4</w:t>
            </w:r>
          </w:p>
        </w:tc>
        <w:tc>
          <w:tcPr>
            <w:tcW w:w="704" w:type="pct"/>
            <w:tcBorders>
              <w:top w:val="nil"/>
              <w:left w:val="nil"/>
              <w:bottom w:val="single" w:sz="4" w:space="0" w:color="auto"/>
              <w:right w:val="single" w:sz="4" w:space="0" w:color="auto"/>
            </w:tcBorders>
            <w:shd w:val="clear" w:color="000000" w:fill="D9D9D9"/>
            <w:vAlign w:val="center"/>
            <w:hideMark/>
          </w:tcPr>
          <w:p w14:paraId="48FBBEC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Intérprete consecutivo em Libras</w:t>
            </w:r>
          </w:p>
        </w:tc>
        <w:tc>
          <w:tcPr>
            <w:tcW w:w="1858" w:type="pct"/>
            <w:tcBorders>
              <w:top w:val="nil"/>
              <w:left w:val="nil"/>
              <w:bottom w:val="single" w:sz="4" w:space="0" w:color="auto"/>
              <w:right w:val="single" w:sz="4" w:space="0" w:color="auto"/>
            </w:tcBorders>
            <w:shd w:val="clear" w:color="000000" w:fill="D9D9D9"/>
            <w:vAlign w:val="center"/>
            <w:hideMark/>
          </w:tcPr>
          <w:p w14:paraId="7CD3DD8B"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 serviço deverá ser realizado por profissional com experiência comprovada.</w:t>
            </w:r>
          </w:p>
        </w:tc>
        <w:tc>
          <w:tcPr>
            <w:tcW w:w="331" w:type="pct"/>
            <w:tcBorders>
              <w:top w:val="nil"/>
              <w:left w:val="nil"/>
              <w:bottom w:val="single" w:sz="4" w:space="0" w:color="auto"/>
              <w:right w:val="single" w:sz="4" w:space="0" w:color="auto"/>
            </w:tcBorders>
            <w:shd w:val="clear" w:color="000000" w:fill="D9D9D9"/>
            <w:vAlign w:val="center"/>
            <w:hideMark/>
          </w:tcPr>
          <w:p w14:paraId="66E70F3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Hora</w:t>
            </w:r>
          </w:p>
        </w:tc>
        <w:tc>
          <w:tcPr>
            <w:tcW w:w="442" w:type="pct"/>
            <w:tcBorders>
              <w:top w:val="nil"/>
              <w:left w:val="nil"/>
              <w:bottom w:val="single" w:sz="4" w:space="0" w:color="auto"/>
              <w:right w:val="single" w:sz="4" w:space="0" w:color="auto"/>
            </w:tcBorders>
            <w:shd w:val="clear" w:color="000000" w:fill="D9D9D9"/>
            <w:vAlign w:val="center"/>
            <w:hideMark/>
          </w:tcPr>
          <w:p w14:paraId="494066C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000000" w:fill="D9D9D9"/>
            <w:vAlign w:val="center"/>
            <w:hideMark/>
          </w:tcPr>
          <w:p w14:paraId="46B4F04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138</w:t>
            </w:r>
          </w:p>
        </w:tc>
        <w:tc>
          <w:tcPr>
            <w:tcW w:w="573" w:type="pct"/>
            <w:tcBorders>
              <w:top w:val="nil"/>
              <w:left w:val="nil"/>
              <w:bottom w:val="single" w:sz="4" w:space="0" w:color="auto"/>
              <w:right w:val="single" w:sz="4" w:space="0" w:color="auto"/>
            </w:tcBorders>
            <w:shd w:val="clear" w:color="000000" w:fill="D9D9D9"/>
            <w:vAlign w:val="center"/>
            <w:hideMark/>
          </w:tcPr>
          <w:p w14:paraId="267204BF" w14:textId="2769524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7F2CD505" w14:textId="5259CDCC"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5F72A2D1" w14:textId="77777777" w:rsidTr="003E3789">
        <w:trPr>
          <w:trHeight w:val="12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58AD06C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5</w:t>
            </w:r>
          </w:p>
        </w:tc>
        <w:tc>
          <w:tcPr>
            <w:tcW w:w="704" w:type="pct"/>
            <w:tcBorders>
              <w:top w:val="nil"/>
              <w:left w:val="nil"/>
              <w:bottom w:val="single" w:sz="4" w:space="0" w:color="auto"/>
              <w:right w:val="single" w:sz="4" w:space="0" w:color="auto"/>
            </w:tcBorders>
            <w:shd w:val="clear" w:color="auto" w:fill="auto"/>
            <w:vAlign w:val="center"/>
            <w:hideMark/>
          </w:tcPr>
          <w:p w14:paraId="00EADC30"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Garçom (garçonete)</w:t>
            </w:r>
          </w:p>
        </w:tc>
        <w:tc>
          <w:tcPr>
            <w:tcW w:w="1858" w:type="pct"/>
            <w:tcBorders>
              <w:top w:val="nil"/>
              <w:left w:val="nil"/>
              <w:bottom w:val="single" w:sz="4" w:space="0" w:color="auto"/>
              <w:right w:val="single" w:sz="4" w:space="0" w:color="auto"/>
            </w:tcBorders>
            <w:shd w:val="clear" w:color="auto" w:fill="auto"/>
            <w:vAlign w:val="center"/>
            <w:hideMark/>
          </w:tcPr>
          <w:p w14:paraId="4D0DDEA0"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 serviço deverá ser executado por profissional capacitado e com experiência na atividade de garçom (garçonete), devidamente uniformizado(a) e qualificado(a) para realizar todo correspondente à função de garçom, inclusive no atendimento à mesa diretora e à sala VIP, com experiência em evento e no trato com autoridades.</w:t>
            </w:r>
          </w:p>
        </w:tc>
        <w:tc>
          <w:tcPr>
            <w:tcW w:w="331" w:type="pct"/>
            <w:tcBorders>
              <w:top w:val="nil"/>
              <w:left w:val="nil"/>
              <w:bottom w:val="single" w:sz="4" w:space="0" w:color="auto"/>
              <w:right w:val="single" w:sz="4" w:space="0" w:color="auto"/>
            </w:tcBorders>
            <w:shd w:val="clear" w:color="auto" w:fill="auto"/>
            <w:vAlign w:val="center"/>
            <w:hideMark/>
          </w:tcPr>
          <w:p w14:paraId="28227B0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4DD6140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28CC417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17</w:t>
            </w:r>
          </w:p>
        </w:tc>
        <w:tc>
          <w:tcPr>
            <w:tcW w:w="573" w:type="pct"/>
            <w:tcBorders>
              <w:top w:val="nil"/>
              <w:left w:val="nil"/>
              <w:bottom w:val="single" w:sz="4" w:space="0" w:color="auto"/>
              <w:right w:val="single" w:sz="4" w:space="0" w:color="auto"/>
            </w:tcBorders>
            <w:shd w:val="clear" w:color="auto" w:fill="auto"/>
            <w:vAlign w:val="center"/>
            <w:hideMark/>
          </w:tcPr>
          <w:p w14:paraId="3EF94189" w14:textId="535DD3D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B53F889" w14:textId="417F264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5D816C6F" w14:textId="77777777" w:rsidTr="003E3789">
        <w:trPr>
          <w:trHeight w:val="1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BDD204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6</w:t>
            </w:r>
          </w:p>
        </w:tc>
        <w:tc>
          <w:tcPr>
            <w:tcW w:w="704" w:type="pct"/>
            <w:tcBorders>
              <w:top w:val="nil"/>
              <w:left w:val="nil"/>
              <w:bottom w:val="single" w:sz="4" w:space="0" w:color="auto"/>
              <w:right w:val="single" w:sz="4" w:space="0" w:color="auto"/>
            </w:tcBorders>
            <w:shd w:val="clear" w:color="000000" w:fill="D9D9D9"/>
            <w:vAlign w:val="center"/>
            <w:hideMark/>
          </w:tcPr>
          <w:p w14:paraId="7D2C941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Apresentação Regional Musical</w:t>
            </w:r>
          </w:p>
        </w:tc>
        <w:tc>
          <w:tcPr>
            <w:tcW w:w="1858" w:type="pct"/>
            <w:tcBorders>
              <w:top w:val="nil"/>
              <w:left w:val="nil"/>
              <w:bottom w:val="single" w:sz="4" w:space="0" w:color="auto"/>
              <w:right w:val="single" w:sz="4" w:space="0" w:color="auto"/>
            </w:tcBorders>
            <w:shd w:val="clear" w:color="000000" w:fill="D9D9D9"/>
            <w:vAlign w:val="center"/>
            <w:hideMark/>
          </w:tcPr>
          <w:p w14:paraId="323A350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 serviço deverá ser executado por profissionais capacitados, com experiência e com amplo reconhecimento em apresentação musical no município de Manaus/AM incluído o fornecimento dos equipamentos como instrumento, microfone e demais insumos necessários para apresentação.</w:t>
            </w:r>
            <w:r w:rsidRPr="003E3789">
              <w:rPr>
                <w:rFonts w:ascii="Arial" w:hAnsi="Arial" w:cs="Arial"/>
                <w:color w:val="000000"/>
                <w:sz w:val="20"/>
                <w:szCs w:val="20"/>
                <w:lang w:eastAsia="pt-BR"/>
              </w:rPr>
              <w:br/>
              <w:t xml:space="preserve">Referencias: Banda </w:t>
            </w:r>
            <w:proofErr w:type="spellStart"/>
            <w:r w:rsidRPr="003E3789">
              <w:rPr>
                <w:rFonts w:ascii="Arial" w:hAnsi="Arial" w:cs="Arial"/>
                <w:color w:val="000000"/>
                <w:sz w:val="20"/>
                <w:szCs w:val="20"/>
                <w:lang w:eastAsia="pt-BR"/>
              </w:rPr>
              <w:t>Joy</w:t>
            </w:r>
            <w:proofErr w:type="spellEnd"/>
            <w:r w:rsidRPr="003E3789">
              <w:rPr>
                <w:rFonts w:ascii="Arial" w:hAnsi="Arial" w:cs="Arial"/>
                <w:color w:val="000000"/>
                <w:sz w:val="20"/>
                <w:szCs w:val="20"/>
                <w:lang w:eastAsia="pt-BR"/>
              </w:rPr>
              <w:t xml:space="preserve">, Orion, Zouk, </w:t>
            </w:r>
            <w:proofErr w:type="spellStart"/>
            <w:r w:rsidRPr="003E3789">
              <w:rPr>
                <w:rFonts w:ascii="Arial" w:hAnsi="Arial" w:cs="Arial"/>
                <w:color w:val="000000"/>
                <w:sz w:val="20"/>
                <w:szCs w:val="20"/>
                <w:lang w:eastAsia="pt-BR"/>
              </w:rPr>
              <w:t>Realizare</w:t>
            </w:r>
            <w:proofErr w:type="spellEnd"/>
            <w:r w:rsidRPr="003E3789">
              <w:rPr>
                <w:rFonts w:ascii="Arial" w:hAnsi="Arial" w:cs="Arial"/>
                <w:color w:val="000000"/>
                <w:sz w:val="20"/>
                <w:szCs w:val="20"/>
                <w:lang w:eastAsia="pt-BR"/>
              </w:rPr>
              <w:t xml:space="preserve"> ou </w:t>
            </w:r>
            <w:proofErr w:type="spellStart"/>
            <w:r w:rsidRPr="003E3789">
              <w:rPr>
                <w:rFonts w:ascii="Arial" w:hAnsi="Arial" w:cs="Arial"/>
                <w:color w:val="000000"/>
                <w:sz w:val="20"/>
                <w:szCs w:val="20"/>
                <w:lang w:eastAsia="pt-BR"/>
              </w:rPr>
              <w:t>Moovee</w:t>
            </w:r>
            <w:proofErr w:type="spellEnd"/>
            <w:r w:rsidRPr="003E3789">
              <w:rPr>
                <w:rFonts w:ascii="Arial" w:hAnsi="Arial" w:cs="Arial"/>
                <w:color w:val="000000"/>
                <w:sz w:val="20"/>
                <w:szCs w:val="20"/>
                <w:lang w:eastAsia="pt-BR"/>
              </w:rPr>
              <w:t xml:space="preserve"> do Município de Manaus/AM. </w:t>
            </w:r>
          </w:p>
        </w:tc>
        <w:tc>
          <w:tcPr>
            <w:tcW w:w="331" w:type="pct"/>
            <w:tcBorders>
              <w:top w:val="nil"/>
              <w:left w:val="nil"/>
              <w:bottom w:val="single" w:sz="4" w:space="0" w:color="auto"/>
              <w:right w:val="single" w:sz="4" w:space="0" w:color="auto"/>
            </w:tcBorders>
            <w:shd w:val="clear" w:color="000000" w:fill="D9D9D9"/>
            <w:vAlign w:val="center"/>
            <w:hideMark/>
          </w:tcPr>
          <w:p w14:paraId="7E12604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Hora</w:t>
            </w:r>
          </w:p>
        </w:tc>
        <w:tc>
          <w:tcPr>
            <w:tcW w:w="442" w:type="pct"/>
            <w:tcBorders>
              <w:top w:val="nil"/>
              <w:left w:val="nil"/>
              <w:bottom w:val="single" w:sz="4" w:space="0" w:color="auto"/>
              <w:right w:val="single" w:sz="4" w:space="0" w:color="auto"/>
            </w:tcBorders>
            <w:shd w:val="clear" w:color="000000" w:fill="D9D9D9"/>
            <w:vAlign w:val="center"/>
            <w:hideMark/>
          </w:tcPr>
          <w:p w14:paraId="2204903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w:t>
            </w:r>
          </w:p>
        </w:tc>
        <w:tc>
          <w:tcPr>
            <w:tcW w:w="484" w:type="pct"/>
            <w:tcBorders>
              <w:top w:val="nil"/>
              <w:left w:val="nil"/>
              <w:bottom w:val="single" w:sz="4" w:space="0" w:color="auto"/>
              <w:right w:val="single" w:sz="4" w:space="0" w:color="auto"/>
            </w:tcBorders>
            <w:shd w:val="clear" w:color="000000" w:fill="D9D9D9"/>
            <w:vAlign w:val="center"/>
            <w:hideMark/>
          </w:tcPr>
          <w:p w14:paraId="241D2A6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w:t>
            </w:r>
          </w:p>
        </w:tc>
        <w:tc>
          <w:tcPr>
            <w:tcW w:w="573" w:type="pct"/>
            <w:tcBorders>
              <w:top w:val="nil"/>
              <w:left w:val="nil"/>
              <w:bottom w:val="single" w:sz="4" w:space="0" w:color="auto"/>
              <w:right w:val="single" w:sz="4" w:space="0" w:color="auto"/>
            </w:tcBorders>
            <w:shd w:val="clear" w:color="000000" w:fill="D9D9D9"/>
            <w:vAlign w:val="center"/>
            <w:hideMark/>
          </w:tcPr>
          <w:p w14:paraId="0DEF9F03" w14:textId="005886C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CB3EC6A" w14:textId="67EBAEA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64AC3B6B" w14:textId="77777777" w:rsidTr="003E3789">
        <w:trPr>
          <w:trHeight w:val="15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4929B49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7</w:t>
            </w:r>
          </w:p>
        </w:tc>
        <w:tc>
          <w:tcPr>
            <w:tcW w:w="704" w:type="pct"/>
            <w:tcBorders>
              <w:top w:val="nil"/>
              <w:left w:val="nil"/>
              <w:bottom w:val="single" w:sz="4" w:space="0" w:color="auto"/>
              <w:right w:val="single" w:sz="4" w:space="0" w:color="auto"/>
            </w:tcBorders>
            <w:shd w:val="clear" w:color="auto" w:fill="auto"/>
            <w:vAlign w:val="center"/>
            <w:hideMark/>
          </w:tcPr>
          <w:p w14:paraId="6000FB23"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DJ</w:t>
            </w:r>
          </w:p>
        </w:tc>
        <w:tc>
          <w:tcPr>
            <w:tcW w:w="1858" w:type="pct"/>
            <w:tcBorders>
              <w:top w:val="nil"/>
              <w:left w:val="nil"/>
              <w:bottom w:val="single" w:sz="4" w:space="0" w:color="auto"/>
              <w:right w:val="single" w:sz="4" w:space="0" w:color="auto"/>
            </w:tcBorders>
            <w:shd w:val="clear" w:color="auto" w:fill="auto"/>
            <w:vAlign w:val="center"/>
            <w:hideMark/>
          </w:tcPr>
          <w:p w14:paraId="20AF4D1A" w14:textId="32EBCD50"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O Serviço deverá ser executado por profissional capacitado e com experiência em apresentação de </w:t>
            </w:r>
            <w:r w:rsidR="0088703B" w:rsidRPr="003E3789">
              <w:rPr>
                <w:rFonts w:ascii="Arial" w:hAnsi="Arial" w:cs="Arial"/>
                <w:color w:val="000000"/>
                <w:sz w:val="20"/>
                <w:szCs w:val="20"/>
                <w:lang w:eastAsia="pt-BR"/>
              </w:rPr>
              <w:t>música</w:t>
            </w:r>
            <w:r w:rsidRPr="003E3789">
              <w:rPr>
                <w:rFonts w:ascii="Arial" w:hAnsi="Arial" w:cs="Arial"/>
                <w:color w:val="000000"/>
                <w:sz w:val="20"/>
                <w:szCs w:val="20"/>
                <w:lang w:eastAsia="pt-BR"/>
              </w:rPr>
              <w:t xml:space="preserve"> ambiente, através de </w:t>
            </w:r>
            <w:r w:rsidR="0088703B" w:rsidRPr="003E3789">
              <w:rPr>
                <w:rFonts w:ascii="Arial" w:hAnsi="Arial" w:cs="Arial"/>
                <w:color w:val="000000"/>
                <w:sz w:val="20"/>
                <w:szCs w:val="20"/>
                <w:lang w:eastAsia="pt-BR"/>
              </w:rPr>
              <w:t>músicas</w:t>
            </w:r>
            <w:r w:rsidRPr="003E3789">
              <w:rPr>
                <w:rFonts w:ascii="Arial" w:hAnsi="Arial" w:cs="Arial"/>
                <w:color w:val="000000"/>
                <w:sz w:val="20"/>
                <w:szCs w:val="20"/>
                <w:lang w:eastAsia="pt-BR"/>
              </w:rPr>
              <w:t xml:space="preserve"> selecionadas para reprodução das mais diferentes composições, previamente gravadas permitindo um ambiente musical harmonioso ao evento, incluído o fornecimento dos equipamentos como instrumento, microfone e demais insumos necessários para apresentação.</w:t>
            </w:r>
          </w:p>
        </w:tc>
        <w:tc>
          <w:tcPr>
            <w:tcW w:w="331" w:type="pct"/>
            <w:tcBorders>
              <w:top w:val="nil"/>
              <w:left w:val="nil"/>
              <w:bottom w:val="single" w:sz="4" w:space="0" w:color="auto"/>
              <w:right w:val="single" w:sz="4" w:space="0" w:color="auto"/>
            </w:tcBorders>
            <w:shd w:val="clear" w:color="auto" w:fill="auto"/>
            <w:vAlign w:val="center"/>
            <w:hideMark/>
          </w:tcPr>
          <w:p w14:paraId="002D9AB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Hora</w:t>
            </w:r>
          </w:p>
        </w:tc>
        <w:tc>
          <w:tcPr>
            <w:tcW w:w="442" w:type="pct"/>
            <w:tcBorders>
              <w:top w:val="nil"/>
              <w:left w:val="nil"/>
              <w:bottom w:val="single" w:sz="4" w:space="0" w:color="auto"/>
              <w:right w:val="single" w:sz="4" w:space="0" w:color="auto"/>
            </w:tcBorders>
            <w:shd w:val="clear" w:color="auto" w:fill="auto"/>
            <w:vAlign w:val="center"/>
            <w:hideMark/>
          </w:tcPr>
          <w:p w14:paraId="70942D4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6</w:t>
            </w:r>
          </w:p>
        </w:tc>
        <w:tc>
          <w:tcPr>
            <w:tcW w:w="484" w:type="pct"/>
            <w:tcBorders>
              <w:top w:val="nil"/>
              <w:left w:val="nil"/>
              <w:bottom w:val="single" w:sz="4" w:space="0" w:color="auto"/>
              <w:right w:val="single" w:sz="4" w:space="0" w:color="auto"/>
            </w:tcBorders>
            <w:shd w:val="clear" w:color="auto" w:fill="auto"/>
            <w:vAlign w:val="center"/>
            <w:hideMark/>
          </w:tcPr>
          <w:p w14:paraId="7F99C06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6</w:t>
            </w:r>
          </w:p>
        </w:tc>
        <w:tc>
          <w:tcPr>
            <w:tcW w:w="573" w:type="pct"/>
            <w:tcBorders>
              <w:top w:val="nil"/>
              <w:left w:val="nil"/>
              <w:bottom w:val="single" w:sz="4" w:space="0" w:color="auto"/>
              <w:right w:val="single" w:sz="4" w:space="0" w:color="auto"/>
            </w:tcBorders>
            <w:shd w:val="clear" w:color="auto" w:fill="auto"/>
            <w:vAlign w:val="center"/>
            <w:hideMark/>
          </w:tcPr>
          <w:p w14:paraId="48762B52" w14:textId="79ED583B"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868B9C9" w14:textId="4E9DE2F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0DB2EDE0"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3E706B3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8</w:t>
            </w:r>
          </w:p>
        </w:tc>
        <w:tc>
          <w:tcPr>
            <w:tcW w:w="704" w:type="pct"/>
            <w:tcBorders>
              <w:top w:val="nil"/>
              <w:left w:val="nil"/>
              <w:bottom w:val="single" w:sz="4" w:space="0" w:color="auto"/>
              <w:right w:val="single" w:sz="4" w:space="0" w:color="auto"/>
            </w:tcBorders>
            <w:shd w:val="clear" w:color="000000" w:fill="D9D9D9"/>
            <w:vAlign w:val="center"/>
            <w:hideMark/>
          </w:tcPr>
          <w:p w14:paraId="79CCD8D1" w14:textId="5466B541" w:rsidR="003E3789"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Técnico em</w:t>
            </w:r>
            <w:r w:rsidR="003E3789" w:rsidRPr="003E3789">
              <w:rPr>
                <w:rFonts w:ascii="Arial" w:hAnsi="Arial" w:cs="Arial"/>
                <w:color w:val="000000"/>
                <w:sz w:val="20"/>
                <w:szCs w:val="20"/>
                <w:lang w:eastAsia="pt-BR"/>
              </w:rPr>
              <w:t xml:space="preserve"> iluminação</w:t>
            </w:r>
          </w:p>
        </w:tc>
        <w:tc>
          <w:tcPr>
            <w:tcW w:w="1858" w:type="pct"/>
            <w:tcBorders>
              <w:top w:val="nil"/>
              <w:left w:val="nil"/>
              <w:bottom w:val="single" w:sz="4" w:space="0" w:color="auto"/>
              <w:right w:val="single" w:sz="4" w:space="0" w:color="auto"/>
            </w:tcBorders>
            <w:shd w:val="clear" w:color="000000" w:fill="D9D9D9"/>
            <w:vAlign w:val="center"/>
            <w:hideMark/>
          </w:tcPr>
          <w:p w14:paraId="42A6B59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 serviço deverá ser executado por profissional capacitado e com experiência na atividade de iluminação que será responsável pela instalação, testes, ajustes e manuseio do sistema de iluminação do evento.</w:t>
            </w:r>
          </w:p>
        </w:tc>
        <w:tc>
          <w:tcPr>
            <w:tcW w:w="331" w:type="pct"/>
            <w:tcBorders>
              <w:top w:val="nil"/>
              <w:left w:val="nil"/>
              <w:bottom w:val="single" w:sz="4" w:space="0" w:color="auto"/>
              <w:right w:val="single" w:sz="4" w:space="0" w:color="auto"/>
            </w:tcBorders>
            <w:shd w:val="clear" w:color="000000" w:fill="D9D9D9"/>
            <w:vAlign w:val="center"/>
            <w:hideMark/>
          </w:tcPr>
          <w:p w14:paraId="1091892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3A48279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484" w:type="pct"/>
            <w:tcBorders>
              <w:top w:val="nil"/>
              <w:left w:val="nil"/>
              <w:bottom w:val="single" w:sz="4" w:space="0" w:color="auto"/>
              <w:right w:val="single" w:sz="4" w:space="0" w:color="auto"/>
            </w:tcBorders>
            <w:shd w:val="clear" w:color="000000" w:fill="D9D9D9"/>
            <w:vAlign w:val="center"/>
            <w:hideMark/>
          </w:tcPr>
          <w:p w14:paraId="7D24889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573" w:type="pct"/>
            <w:tcBorders>
              <w:top w:val="nil"/>
              <w:left w:val="nil"/>
              <w:bottom w:val="single" w:sz="4" w:space="0" w:color="auto"/>
              <w:right w:val="single" w:sz="4" w:space="0" w:color="auto"/>
            </w:tcBorders>
            <w:shd w:val="clear" w:color="000000" w:fill="D9D9D9"/>
            <w:vAlign w:val="center"/>
            <w:hideMark/>
          </w:tcPr>
          <w:p w14:paraId="7D9867BC" w14:textId="43799E0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5AD08CB5" w14:textId="0DE90C3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26F9A9EE" w14:textId="77777777" w:rsidTr="003E3789">
        <w:trPr>
          <w:trHeight w:val="15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45C4FF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8</w:t>
            </w:r>
          </w:p>
        </w:tc>
        <w:tc>
          <w:tcPr>
            <w:tcW w:w="704" w:type="pct"/>
            <w:tcBorders>
              <w:top w:val="nil"/>
              <w:left w:val="nil"/>
              <w:bottom w:val="single" w:sz="4" w:space="0" w:color="auto"/>
              <w:right w:val="single" w:sz="4" w:space="0" w:color="auto"/>
            </w:tcBorders>
            <w:shd w:val="clear" w:color="auto" w:fill="auto"/>
            <w:vAlign w:val="center"/>
            <w:hideMark/>
          </w:tcPr>
          <w:p w14:paraId="04757DCC"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Diretor de TV</w:t>
            </w:r>
          </w:p>
        </w:tc>
        <w:tc>
          <w:tcPr>
            <w:tcW w:w="1858" w:type="pct"/>
            <w:tcBorders>
              <w:top w:val="nil"/>
              <w:left w:val="nil"/>
              <w:bottom w:val="single" w:sz="4" w:space="0" w:color="auto"/>
              <w:right w:val="single" w:sz="4" w:space="0" w:color="auto"/>
            </w:tcBorders>
            <w:shd w:val="clear" w:color="auto" w:fill="auto"/>
            <w:vAlign w:val="center"/>
            <w:hideMark/>
          </w:tcPr>
          <w:p w14:paraId="2A67A94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Conhecimento e domínio de software como </w:t>
            </w:r>
            <w:proofErr w:type="spellStart"/>
            <w:r w:rsidRPr="003E3789">
              <w:rPr>
                <w:rFonts w:ascii="Arial" w:hAnsi="Arial" w:cs="Arial"/>
                <w:color w:val="000000"/>
                <w:sz w:val="20"/>
                <w:szCs w:val="20"/>
                <w:lang w:eastAsia="pt-BR"/>
              </w:rPr>
              <w:t>streamyard</w:t>
            </w:r>
            <w:proofErr w:type="spellEnd"/>
            <w:r w:rsidRPr="003E3789">
              <w:rPr>
                <w:rFonts w:ascii="Arial" w:hAnsi="Arial" w:cs="Arial"/>
                <w:color w:val="000000"/>
                <w:sz w:val="20"/>
                <w:szCs w:val="20"/>
                <w:lang w:eastAsia="pt-BR"/>
              </w:rPr>
              <w:t xml:space="preserve">, Zoom, </w:t>
            </w:r>
            <w:proofErr w:type="spellStart"/>
            <w:r w:rsidRPr="003E3789">
              <w:rPr>
                <w:rFonts w:ascii="Arial" w:hAnsi="Arial" w:cs="Arial"/>
                <w:color w:val="000000"/>
                <w:sz w:val="20"/>
                <w:szCs w:val="20"/>
                <w:lang w:eastAsia="pt-BR"/>
              </w:rPr>
              <w:t>Vmix</w:t>
            </w:r>
            <w:proofErr w:type="spellEnd"/>
            <w:r w:rsidRPr="003E3789">
              <w:rPr>
                <w:rFonts w:ascii="Arial" w:hAnsi="Arial" w:cs="Arial"/>
                <w:color w:val="000000"/>
                <w:sz w:val="20"/>
                <w:szCs w:val="20"/>
                <w:lang w:eastAsia="pt-BR"/>
              </w:rPr>
              <w:t xml:space="preserve">, Atem, </w:t>
            </w:r>
            <w:proofErr w:type="spellStart"/>
            <w:r w:rsidRPr="003E3789">
              <w:rPr>
                <w:rFonts w:ascii="Arial" w:hAnsi="Arial" w:cs="Arial"/>
                <w:color w:val="000000"/>
                <w:sz w:val="20"/>
                <w:szCs w:val="20"/>
                <w:lang w:eastAsia="pt-BR"/>
              </w:rPr>
              <w:t>Livestream</w:t>
            </w:r>
            <w:proofErr w:type="spellEnd"/>
            <w:r w:rsidRPr="003E3789">
              <w:rPr>
                <w:rFonts w:ascii="Arial" w:hAnsi="Arial" w:cs="Arial"/>
                <w:color w:val="000000"/>
                <w:sz w:val="20"/>
                <w:szCs w:val="20"/>
                <w:lang w:eastAsia="pt-BR"/>
              </w:rPr>
              <w:t xml:space="preserve">, ou ferramentas de </w:t>
            </w:r>
            <w:proofErr w:type="spellStart"/>
            <w:r w:rsidRPr="003E3789">
              <w:rPr>
                <w:rFonts w:ascii="Arial" w:hAnsi="Arial" w:cs="Arial"/>
                <w:color w:val="000000"/>
                <w:sz w:val="20"/>
                <w:szCs w:val="20"/>
                <w:lang w:eastAsia="pt-BR"/>
              </w:rPr>
              <w:t>lives</w:t>
            </w:r>
            <w:proofErr w:type="spellEnd"/>
            <w:r w:rsidRPr="003E3789">
              <w:rPr>
                <w:rFonts w:ascii="Arial" w:hAnsi="Arial" w:cs="Arial"/>
                <w:color w:val="000000"/>
                <w:sz w:val="20"/>
                <w:szCs w:val="20"/>
                <w:lang w:eastAsia="pt-BR"/>
              </w:rPr>
              <w:t xml:space="preserve"> correlatas. Domínio e operação de mesas de áudio e switches de vídeo (mesa de corte), preparação e testes de equipamentos de áudio e vídeo, como câmeras e microfones, enquadramento (vídeo) de participantes da </w:t>
            </w:r>
            <w:proofErr w:type="spellStart"/>
            <w:r w:rsidRPr="003E3789">
              <w:rPr>
                <w:rFonts w:ascii="Arial" w:hAnsi="Arial" w:cs="Arial"/>
                <w:color w:val="000000"/>
                <w:sz w:val="20"/>
                <w:szCs w:val="20"/>
                <w:lang w:eastAsia="pt-BR"/>
              </w:rPr>
              <w:t>live</w:t>
            </w:r>
            <w:proofErr w:type="spellEnd"/>
            <w:r w:rsidRPr="003E3789">
              <w:rPr>
                <w:rFonts w:ascii="Arial" w:hAnsi="Arial" w:cs="Arial"/>
                <w:color w:val="000000"/>
                <w:sz w:val="20"/>
                <w:szCs w:val="20"/>
                <w:lang w:eastAsia="pt-BR"/>
              </w:rPr>
              <w:t>, envio de chaves e testes de sinal com as redes sociais junto ao cliente e ao operador técnico.</w:t>
            </w:r>
          </w:p>
        </w:tc>
        <w:tc>
          <w:tcPr>
            <w:tcW w:w="331" w:type="pct"/>
            <w:tcBorders>
              <w:top w:val="nil"/>
              <w:left w:val="nil"/>
              <w:bottom w:val="single" w:sz="4" w:space="0" w:color="auto"/>
              <w:right w:val="single" w:sz="4" w:space="0" w:color="auto"/>
            </w:tcBorders>
            <w:shd w:val="clear" w:color="auto" w:fill="auto"/>
            <w:vAlign w:val="center"/>
            <w:hideMark/>
          </w:tcPr>
          <w:p w14:paraId="65D56B5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4784006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2E10962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18</w:t>
            </w:r>
          </w:p>
        </w:tc>
        <w:tc>
          <w:tcPr>
            <w:tcW w:w="573" w:type="pct"/>
            <w:tcBorders>
              <w:top w:val="nil"/>
              <w:left w:val="nil"/>
              <w:bottom w:val="single" w:sz="4" w:space="0" w:color="auto"/>
              <w:right w:val="single" w:sz="4" w:space="0" w:color="auto"/>
            </w:tcBorders>
            <w:shd w:val="clear" w:color="auto" w:fill="auto"/>
            <w:vAlign w:val="center"/>
            <w:hideMark/>
          </w:tcPr>
          <w:p w14:paraId="4D5C75F6" w14:textId="7B8CF0B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6F262F83" w14:textId="17691ABE"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6A981E75" w14:textId="77777777" w:rsidTr="003E3789">
        <w:trPr>
          <w:trHeight w:val="20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52F8D45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9</w:t>
            </w:r>
          </w:p>
        </w:tc>
        <w:tc>
          <w:tcPr>
            <w:tcW w:w="704" w:type="pct"/>
            <w:tcBorders>
              <w:top w:val="nil"/>
              <w:left w:val="nil"/>
              <w:bottom w:val="single" w:sz="4" w:space="0" w:color="auto"/>
              <w:right w:val="single" w:sz="4" w:space="0" w:color="auto"/>
            </w:tcBorders>
            <w:shd w:val="clear" w:color="000000" w:fill="D9D9D9"/>
            <w:vAlign w:val="center"/>
            <w:hideMark/>
          </w:tcPr>
          <w:p w14:paraId="2EF624DB"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Operador Técnico de Live</w:t>
            </w:r>
          </w:p>
        </w:tc>
        <w:tc>
          <w:tcPr>
            <w:tcW w:w="1858" w:type="pct"/>
            <w:tcBorders>
              <w:top w:val="nil"/>
              <w:left w:val="nil"/>
              <w:bottom w:val="single" w:sz="4" w:space="0" w:color="auto"/>
              <w:right w:val="single" w:sz="4" w:space="0" w:color="auto"/>
            </w:tcBorders>
            <w:shd w:val="clear" w:color="000000" w:fill="D9D9D9"/>
            <w:vAlign w:val="center"/>
            <w:hideMark/>
          </w:tcPr>
          <w:p w14:paraId="33F0C1F2"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Profissional com domínio em software como </w:t>
            </w:r>
            <w:proofErr w:type="spellStart"/>
            <w:r w:rsidRPr="003E3789">
              <w:rPr>
                <w:rFonts w:ascii="Arial" w:hAnsi="Arial" w:cs="Arial"/>
                <w:color w:val="000000"/>
                <w:sz w:val="20"/>
                <w:szCs w:val="20"/>
                <w:lang w:eastAsia="pt-BR"/>
              </w:rPr>
              <w:t>streamyard</w:t>
            </w:r>
            <w:proofErr w:type="spellEnd"/>
            <w:r w:rsidRPr="003E3789">
              <w:rPr>
                <w:rFonts w:ascii="Arial" w:hAnsi="Arial" w:cs="Arial"/>
                <w:color w:val="000000"/>
                <w:sz w:val="20"/>
                <w:szCs w:val="20"/>
                <w:lang w:eastAsia="pt-BR"/>
              </w:rPr>
              <w:t xml:space="preserve">, Zoom, </w:t>
            </w:r>
            <w:proofErr w:type="spellStart"/>
            <w:r w:rsidRPr="003E3789">
              <w:rPr>
                <w:rFonts w:ascii="Arial" w:hAnsi="Arial" w:cs="Arial"/>
                <w:color w:val="000000"/>
                <w:sz w:val="20"/>
                <w:szCs w:val="20"/>
                <w:lang w:eastAsia="pt-BR"/>
              </w:rPr>
              <w:t>Vmix</w:t>
            </w:r>
            <w:proofErr w:type="spellEnd"/>
            <w:r w:rsidRPr="003E3789">
              <w:rPr>
                <w:rFonts w:ascii="Arial" w:hAnsi="Arial" w:cs="Arial"/>
                <w:color w:val="000000"/>
                <w:sz w:val="20"/>
                <w:szCs w:val="20"/>
                <w:lang w:eastAsia="pt-BR"/>
              </w:rPr>
              <w:t xml:space="preserve">, Atem, </w:t>
            </w:r>
            <w:proofErr w:type="spellStart"/>
            <w:r w:rsidRPr="003E3789">
              <w:rPr>
                <w:rFonts w:ascii="Arial" w:hAnsi="Arial" w:cs="Arial"/>
                <w:color w:val="000000"/>
                <w:sz w:val="20"/>
                <w:szCs w:val="20"/>
                <w:lang w:eastAsia="pt-BR"/>
              </w:rPr>
              <w:t>Livestream</w:t>
            </w:r>
            <w:proofErr w:type="spellEnd"/>
            <w:r w:rsidRPr="003E3789">
              <w:rPr>
                <w:rFonts w:ascii="Arial" w:hAnsi="Arial" w:cs="Arial"/>
                <w:color w:val="000000"/>
                <w:sz w:val="20"/>
                <w:szCs w:val="20"/>
                <w:lang w:eastAsia="pt-BR"/>
              </w:rPr>
              <w:t xml:space="preserve">, ou ferramentas de </w:t>
            </w:r>
            <w:proofErr w:type="spellStart"/>
            <w:r w:rsidRPr="003E3789">
              <w:rPr>
                <w:rFonts w:ascii="Arial" w:hAnsi="Arial" w:cs="Arial"/>
                <w:color w:val="000000"/>
                <w:sz w:val="20"/>
                <w:szCs w:val="20"/>
                <w:lang w:eastAsia="pt-BR"/>
              </w:rPr>
              <w:t>lives</w:t>
            </w:r>
            <w:proofErr w:type="spellEnd"/>
            <w:r w:rsidRPr="003E3789">
              <w:rPr>
                <w:rFonts w:ascii="Arial" w:hAnsi="Arial" w:cs="Arial"/>
                <w:color w:val="000000"/>
                <w:sz w:val="20"/>
                <w:szCs w:val="20"/>
                <w:lang w:eastAsia="pt-BR"/>
              </w:rPr>
              <w:t xml:space="preserve"> correlatas. Domínio na configuração das máquinas e equipamentos necessários para realização da </w:t>
            </w:r>
            <w:proofErr w:type="spellStart"/>
            <w:r w:rsidRPr="003E3789">
              <w:rPr>
                <w:rFonts w:ascii="Arial" w:hAnsi="Arial" w:cs="Arial"/>
                <w:color w:val="000000"/>
                <w:sz w:val="20"/>
                <w:szCs w:val="20"/>
                <w:lang w:eastAsia="pt-BR"/>
              </w:rPr>
              <w:t>live</w:t>
            </w:r>
            <w:proofErr w:type="spellEnd"/>
            <w:r w:rsidRPr="003E3789">
              <w:rPr>
                <w:rFonts w:ascii="Arial" w:hAnsi="Arial" w:cs="Arial"/>
                <w:color w:val="000000"/>
                <w:sz w:val="20"/>
                <w:szCs w:val="20"/>
                <w:lang w:eastAsia="pt-BR"/>
              </w:rPr>
              <w:t xml:space="preserve">. Preparação técnica de todos equipamentos necessários para </w:t>
            </w:r>
            <w:proofErr w:type="spellStart"/>
            <w:r w:rsidRPr="003E3789">
              <w:rPr>
                <w:rFonts w:ascii="Arial" w:hAnsi="Arial" w:cs="Arial"/>
                <w:color w:val="000000"/>
                <w:sz w:val="20"/>
                <w:szCs w:val="20"/>
                <w:lang w:eastAsia="pt-BR"/>
              </w:rPr>
              <w:t>live</w:t>
            </w:r>
            <w:proofErr w:type="spellEnd"/>
            <w:r w:rsidRPr="003E3789">
              <w:rPr>
                <w:rFonts w:ascii="Arial" w:hAnsi="Arial" w:cs="Arial"/>
                <w:color w:val="000000"/>
                <w:sz w:val="20"/>
                <w:szCs w:val="20"/>
                <w:lang w:eastAsia="pt-BR"/>
              </w:rPr>
              <w:t xml:space="preserve">. Separação e organização dos equipamentos e cabos para as transmissões, acompanhamento técnico das transmissões preparando, testando e ajustando os sinais de internet e link para realização de sucesso das </w:t>
            </w:r>
            <w:proofErr w:type="spellStart"/>
            <w:r w:rsidRPr="003E3789">
              <w:rPr>
                <w:rFonts w:ascii="Arial" w:hAnsi="Arial" w:cs="Arial"/>
                <w:color w:val="000000"/>
                <w:sz w:val="20"/>
                <w:szCs w:val="20"/>
                <w:lang w:eastAsia="pt-BR"/>
              </w:rPr>
              <w:t>lives</w:t>
            </w:r>
            <w:proofErr w:type="spellEnd"/>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000000" w:fill="D9D9D9"/>
            <w:vAlign w:val="center"/>
            <w:hideMark/>
          </w:tcPr>
          <w:p w14:paraId="364D395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4B9D323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689D4F7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18</w:t>
            </w:r>
          </w:p>
        </w:tc>
        <w:tc>
          <w:tcPr>
            <w:tcW w:w="573" w:type="pct"/>
            <w:tcBorders>
              <w:top w:val="nil"/>
              <w:left w:val="nil"/>
              <w:bottom w:val="single" w:sz="4" w:space="0" w:color="auto"/>
              <w:right w:val="single" w:sz="4" w:space="0" w:color="auto"/>
            </w:tcBorders>
            <w:shd w:val="clear" w:color="000000" w:fill="D9D9D9"/>
            <w:vAlign w:val="center"/>
            <w:hideMark/>
          </w:tcPr>
          <w:p w14:paraId="75FF3584" w14:textId="74B08D8A"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5AB4F141" w14:textId="2085788B"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3B6381A5"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68D55228"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5ABDB8B3" w14:textId="618C8621"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 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7EE22CF0" w14:textId="77777777" w:rsidTr="003E3789">
        <w:trPr>
          <w:trHeight w:val="290"/>
          <w:jc w:val="center"/>
        </w:trPr>
        <w:tc>
          <w:tcPr>
            <w:tcW w:w="197" w:type="pct"/>
            <w:tcBorders>
              <w:top w:val="nil"/>
              <w:left w:val="nil"/>
              <w:bottom w:val="nil"/>
              <w:right w:val="nil"/>
            </w:tcBorders>
            <w:shd w:val="clear" w:color="auto" w:fill="auto"/>
            <w:vAlign w:val="center"/>
            <w:hideMark/>
          </w:tcPr>
          <w:p w14:paraId="73716FE1"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61DDFBE1"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1C14CB5F"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64CAACD0"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4E549555"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1DF1BBB1"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5DBA38A9"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4C1C908C"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2D4A0464"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45E2EA79"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II: Equipamentos e Material de Apoio</w:t>
            </w:r>
          </w:p>
        </w:tc>
      </w:tr>
      <w:tr w:rsidR="003E3789" w:rsidRPr="003E3789" w14:paraId="3A42AB1F" w14:textId="77777777" w:rsidTr="003E3789">
        <w:trPr>
          <w:trHeight w:val="290"/>
          <w:jc w:val="center"/>
        </w:trPr>
        <w:tc>
          <w:tcPr>
            <w:tcW w:w="197" w:type="pct"/>
            <w:tcBorders>
              <w:top w:val="nil"/>
              <w:left w:val="nil"/>
              <w:bottom w:val="nil"/>
              <w:right w:val="nil"/>
            </w:tcBorders>
            <w:shd w:val="clear" w:color="auto" w:fill="auto"/>
            <w:vAlign w:val="center"/>
            <w:hideMark/>
          </w:tcPr>
          <w:p w14:paraId="0B974167"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44B4D46D"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6846226D"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65A39EB7"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510CBAA1"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70609EC2"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45B76460"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27927FEF"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27D87985"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2AABA00D"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lastRenderedPageBreak/>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1527D9C2"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34D9A272"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1C39C762"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6FA2B78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506736A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22A81CCD"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2665BB8B"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235ED651" w14:textId="77777777" w:rsidTr="003E3789">
        <w:trPr>
          <w:trHeight w:val="20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36BABBB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11</w:t>
            </w:r>
          </w:p>
        </w:tc>
        <w:tc>
          <w:tcPr>
            <w:tcW w:w="704" w:type="pct"/>
            <w:tcBorders>
              <w:top w:val="nil"/>
              <w:left w:val="nil"/>
              <w:bottom w:val="single" w:sz="4" w:space="0" w:color="auto"/>
              <w:right w:val="single" w:sz="4" w:space="0" w:color="auto"/>
            </w:tcBorders>
            <w:shd w:val="clear" w:color="auto" w:fill="auto"/>
            <w:vAlign w:val="center"/>
            <w:hideMark/>
          </w:tcPr>
          <w:p w14:paraId="34C0DBA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Transmissão ao vivo para web - Tipo 1</w:t>
            </w:r>
          </w:p>
        </w:tc>
        <w:tc>
          <w:tcPr>
            <w:tcW w:w="1858" w:type="pct"/>
            <w:tcBorders>
              <w:top w:val="nil"/>
              <w:left w:val="nil"/>
              <w:bottom w:val="single" w:sz="4" w:space="0" w:color="auto"/>
              <w:right w:val="single" w:sz="4" w:space="0" w:color="auto"/>
            </w:tcBorders>
            <w:shd w:val="clear" w:color="auto" w:fill="auto"/>
            <w:vAlign w:val="center"/>
            <w:hideMark/>
          </w:tcPr>
          <w:p w14:paraId="65B7BD5B" w14:textId="7B4404DE"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Ao vivo, em tempo real, em canal do Youtube ou outro a ser definido pelo contratante, numa taxa mínima de 512kbps. Deve ser fornecido computador com placa de captura de vídeo e configuração mínimo de Processador Intel Core I5; 8 Gb de Memória RAM; Placa de vídeo 128MB; Teclado ABNT-2; Mouse de 600 </w:t>
            </w:r>
            <w:proofErr w:type="spellStart"/>
            <w:r w:rsidRPr="003E3789">
              <w:rPr>
                <w:rFonts w:ascii="Arial" w:hAnsi="Arial" w:cs="Arial"/>
                <w:color w:val="000000"/>
                <w:sz w:val="20"/>
                <w:szCs w:val="20"/>
                <w:lang w:eastAsia="pt-BR"/>
              </w:rPr>
              <w:t>dpi</w:t>
            </w:r>
            <w:proofErr w:type="spellEnd"/>
            <w:r w:rsidRPr="003E3789">
              <w:rPr>
                <w:rFonts w:ascii="Arial" w:hAnsi="Arial" w:cs="Arial"/>
                <w:color w:val="000000"/>
                <w:sz w:val="20"/>
                <w:szCs w:val="20"/>
                <w:lang w:eastAsia="pt-BR"/>
              </w:rPr>
              <w:t>; HD de 500 GB; Placa de som; Placa de Rede Gigabit; Placa de Rede WIFI 802.11b/g/</w:t>
            </w:r>
            <w:r w:rsidR="0088703B" w:rsidRPr="003E3789">
              <w:rPr>
                <w:rFonts w:ascii="Arial" w:hAnsi="Arial" w:cs="Arial"/>
                <w:color w:val="000000"/>
                <w:sz w:val="20"/>
                <w:szCs w:val="20"/>
                <w:lang w:eastAsia="pt-BR"/>
              </w:rPr>
              <w:t>n, Unidade</w:t>
            </w:r>
            <w:r w:rsidRPr="003E3789">
              <w:rPr>
                <w:rFonts w:ascii="Arial" w:hAnsi="Arial" w:cs="Arial"/>
                <w:color w:val="000000"/>
                <w:sz w:val="20"/>
                <w:szCs w:val="20"/>
                <w:lang w:eastAsia="pt-BR"/>
              </w:rPr>
              <w:t xml:space="preserve"> DVD-RW; 2 USB 2.0 e 2 USB 3.0; Windows 7 Profissional com Pacote Office 2013 Standard atualizados, monitor LED 22.</w:t>
            </w:r>
          </w:p>
        </w:tc>
        <w:tc>
          <w:tcPr>
            <w:tcW w:w="331" w:type="pct"/>
            <w:tcBorders>
              <w:top w:val="nil"/>
              <w:left w:val="nil"/>
              <w:bottom w:val="single" w:sz="4" w:space="0" w:color="auto"/>
              <w:right w:val="single" w:sz="4" w:space="0" w:color="auto"/>
            </w:tcBorders>
            <w:shd w:val="clear" w:color="auto" w:fill="auto"/>
            <w:vAlign w:val="center"/>
            <w:hideMark/>
          </w:tcPr>
          <w:p w14:paraId="54E8398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10hrs</w:t>
            </w:r>
          </w:p>
        </w:tc>
        <w:tc>
          <w:tcPr>
            <w:tcW w:w="442" w:type="pct"/>
            <w:tcBorders>
              <w:top w:val="nil"/>
              <w:left w:val="nil"/>
              <w:bottom w:val="single" w:sz="4" w:space="0" w:color="auto"/>
              <w:right w:val="single" w:sz="4" w:space="0" w:color="auto"/>
            </w:tcBorders>
            <w:shd w:val="clear" w:color="auto" w:fill="auto"/>
            <w:vAlign w:val="center"/>
            <w:hideMark/>
          </w:tcPr>
          <w:p w14:paraId="6BF3D85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04BF7BD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w:t>
            </w:r>
          </w:p>
        </w:tc>
        <w:tc>
          <w:tcPr>
            <w:tcW w:w="573" w:type="pct"/>
            <w:tcBorders>
              <w:top w:val="nil"/>
              <w:left w:val="nil"/>
              <w:bottom w:val="single" w:sz="4" w:space="0" w:color="auto"/>
              <w:right w:val="single" w:sz="4" w:space="0" w:color="auto"/>
            </w:tcBorders>
            <w:shd w:val="clear" w:color="auto" w:fill="auto"/>
            <w:vAlign w:val="center"/>
            <w:hideMark/>
          </w:tcPr>
          <w:p w14:paraId="40FDBE4B" w14:textId="47ED625C"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62659">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617A1404" w14:textId="78E3301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62659">
              <w:rPr>
                <w:rFonts w:ascii="Arial" w:hAnsi="Arial" w:cs="Arial"/>
                <w:color w:val="000000"/>
                <w:sz w:val="20"/>
                <w:szCs w:val="20"/>
                <w:lang w:eastAsia="pt-BR"/>
              </w:rPr>
              <w:t>xx,xx</w:t>
            </w:r>
            <w:proofErr w:type="spellEnd"/>
            <w:proofErr w:type="gramEnd"/>
          </w:p>
        </w:tc>
      </w:tr>
      <w:tr w:rsidR="003E3789" w:rsidRPr="003E3789" w14:paraId="430D30C3" w14:textId="77777777" w:rsidTr="003E3789">
        <w:trPr>
          <w:trHeight w:val="20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0850946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12</w:t>
            </w:r>
          </w:p>
        </w:tc>
        <w:tc>
          <w:tcPr>
            <w:tcW w:w="704" w:type="pct"/>
            <w:tcBorders>
              <w:top w:val="nil"/>
              <w:left w:val="nil"/>
              <w:bottom w:val="single" w:sz="4" w:space="0" w:color="auto"/>
              <w:right w:val="single" w:sz="4" w:space="0" w:color="auto"/>
            </w:tcBorders>
            <w:shd w:val="clear" w:color="000000" w:fill="D9D9D9"/>
            <w:vAlign w:val="center"/>
            <w:hideMark/>
          </w:tcPr>
          <w:p w14:paraId="1659147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Transmissão ao vivo para web - Tipo 2</w:t>
            </w:r>
          </w:p>
        </w:tc>
        <w:tc>
          <w:tcPr>
            <w:tcW w:w="1858" w:type="pct"/>
            <w:tcBorders>
              <w:top w:val="nil"/>
              <w:left w:val="nil"/>
              <w:bottom w:val="single" w:sz="4" w:space="0" w:color="auto"/>
              <w:right w:val="single" w:sz="4" w:space="0" w:color="auto"/>
            </w:tcBorders>
            <w:shd w:val="clear" w:color="000000" w:fill="D9D9D9"/>
            <w:vAlign w:val="center"/>
            <w:hideMark/>
          </w:tcPr>
          <w:p w14:paraId="72741C02" w14:textId="5850C9BA"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Ao vivo, em tempo real, em canal do Youtube ou outro a ser definido pelo contratante, numa taxa mínima de 512kbps. Deve ser fornecido computador com placa de captura de vídeo e configuração mínimo de Processador Intel Core I5; 8 Gb de Memória RAM; Placa de vídeo 128MB; Teclado ABNT-2; Mouse de 600 </w:t>
            </w:r>
            <w:proofErr w:type="spellStart"/>
            <w:r w:rsidRPr="003E3789">
              <w:rPr>
                <w:rFonts w:ascii="Arial" w:hAnsi="Arial" w:cs="Arial"/>
                <w:color w:val="000000"/>
                <w:sz w:val="20"/>
                <w:szCs w:val="20"/>
                <w:lang w:eastAsia="pt-BR"/>
              </w:rPr>
              <w:t>dpi</w:t>
            </w:r>
            <w:proofErr w:type="spellEnd"/>
            <w:r w:rsidRPr="003E3789">
              <w:rPr>
                <w:rFonts w:ascii="Arial" w:hAnsi="Arial" w:cs="Arial"/>
                <w:color w:val="000000"/>
                <w:sz w:val="20"/>
                <w:szCs w:val="20"/>
                <w:lang w:eastAsia="pt-BR"/>
              </w:rPr>
              <w:t>; HD de 500 GB; Placa de som; Placa de Rede Gigabit; Placa de Rede WIFI 802.11b/g/</w:t>
            </w:r>
            <w:r w:rsidR="0088703B" w:rsidRPr="003E3789">
              <w:rPr>
                <w:rFonts w:ascii="Arial" w:hAnsi="Arial" w:cs="Arial"/>
                <w:color w:val="000000"/>
                <w:sz w:val="20"/>
                <w:szCs w:val="20"/>
                <w:lang w:eastAsia="pt-BR"/>
              </w:rPr>
              <w:t>n, Unidade</w:t>
            </w:r>
            <w:r w:rsidRPr="003E3789">
              <w:rPr>
                <w:rFonts w:ascii="Arial" w:hAnsi="Arial" w:cs="Arial"/>
                <w:color w:val="000000"/>
                <w:sz w:val="20"/>
                <w:szCs w:val="20"/>
                <w:lang w:eastAsia="pt-BR"/>
              </w:rPr>
              <w:t xml:space="preserve"> DVD-RW; 2 USB 2.0 e 2 USB 3.0; Windows 7 Profissional com Pacote Office 2013 Standard atualizados, monitor LED 22.</w:t>
            </w:r>
          </w:p>
        </w:tc>
        <w:tc>
          <w:tcPr>
            <w:tcW w:w="331" w:type="pct"/>
            <w:tcBorders>
              <w:top w:val="nil"/>
              <w:left w:val="nil"/>
              <w:bottom w:val="single" w:sz="4" w:space="0" w:color="auto"/>
              <w:right w:val="single" w:sz="4" w:space="0" w:color="auto"/>
            </w:tcBorders>
            <w:shd w:val="clear" w:color="000000" w:fill="D9D9D9"/>
            <w:vAlign w:val="center"/>
            <w:hideMark/>
          </w:tcPr>
          <w:p w14:paraId="6B636AB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06hrs</w:t>
            </w:r>
          </w:p>
        </w:tc>
        <w:tc>
          <w:tcPr>
            <w:tcW w:w="442" w:type="pct"/>
            <w:tcBorders>
              <w:top w:val="nil"/>
              <w:left w:val="nil"/>
              <w:bottom w:val="single" w:sz="4" w:space="0" w:color="auto"/>
              <w:right w:val="single" w:sz="4" w:space="0" w:color="auto"/>
            </w:tcBorders>
            <w:shd w:val="clear" w:color="000000" w:fill="D9D9D9"/>
            <w:vAlign w:val="center"/>
            <w:hideMark/>
          </w:tcPr>
          <w:p w14:paraId="6000ECC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1E887E7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573" w:type="pct"/>
            <w:tcBorders>
              <w:top w:val="nil"/>
              <w:left w:val="nil"/>
              <w:bottom w:val="single" w:sz="4" w:space="0" w:color="auto"/>
              <w:right w:val="single" w:sz="4" w:space="0" w:color="auto"/>
            </w:tcBorders>
            <w:shd w:val="clear" w:color="000000" w:fill="D9D9D9"/>
            <w:vAlign w:val="center"/>
            <w:hideMark/>
          </w:tcPr>
          <w:p w14:paraId="75684B7B" w14:textId="3EB81BC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62659">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D24ACFD" w14:textId="380E50E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62659">
              <w:rPr>
                <w:rFonts w:ascii="Arial" w:hAnsi="Arial" w:cs="Arial"/>
                <w:color w:val="000000"/>
                <w:sz w:val="20"/>
                <w:szCs w:val="20"/>
                <w:lang w:eastAsia="pt-BR"/>
              </w:rPr>
              <w:t>xx,xx</w:t>
            </w:r>
            <w:proofErr w:type="spellEnd"/>
            <w:proofErr w:type="gramEnd"/>
          </w:p>
        </w:tc>
      </w:tr>
      <w:tr w:rsidR="003E3789" w:rsidRPr="003E3789" w14:paraId="5D1490C6" w14:textId="77777777" w:rsidTr="003E3789">
        <w:trPr>
          <w:trHeight w:val="20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6C14944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13</w:t>
            </w:r>
          </w:p>
        </w:tc>
        <w:tc>
          <w:tcPr>
            <w:tcW w:w="704" w:type="pct"/>
            <w:tcBorders>
              <w:top w:val="nil"/>
              <w:left w:val="nil"/>
              <w:bottom w:val="single" w:sz="4" w:space="0" w:color="auto"/>
              <w:right w:val="single" w:sz="4" w:space="0" w:color="auto"/>
            </w:tcBorders>
            <w:shd w:val="clear" w:color="auto" w:fill="auto"/>
            <w:vAlign w:val="center"/>
            <w:hideMark/>
          </w:tcPr>
          <w:p w14:paraId="6C89A07D"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Transmissão ao vivo para web - Tipo 3</w:t>
            </w:r>
          </w:p>
        </w:tc>
        <w:tc>
          <w:tcPr>
            <w:tcW w:w="1858" w:type="pct"/>
            <w:tcBorders>
              <w:top w:val="nil"/>
              <w:left w:val="nil"/>
              <w:bottom w:val="single" w:sz="4" w:space="0" w:color="auto"/>
              <w:right w:val="single" w:sz="4" w:space="0" w:color="auto"/>
            </w:tcBorders>
            <w:shd w:val="clear" w:color="auto" w:fill="auto"/>
            <w:vAlign w:val="center"/>
            <w:hideMark/>
          </w:tcPr>
          <w:p w14:paraId="76DED1DE" w14:textId="5B9DF275"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Ao vivo, em tempo real, em canal do Youtube ou outro a ser definido pelo contratante, numa taxa mínima de 512kbps. Deve ser fornecido computador com placa de captura de vídeo e configuração mínimo de Processador Intel Core I5; 8 Gb de Memória RAM; Placa de vídeo 128MB; Teclado ABNT-2; Mouse de 600 </w:t>
            </w:r>
            <w:proofErr w:type="spellStart"/>
            <w:r w:rsidRPr="003E3789">
              <w:rPr>
                <w:rFonts w:ascii="Arial" w:hAnsi="Arial" w:cs="Arial"/>
                <w:color w:val="000000"/>
                <w:sz w:val="20"/>
                <w:szCs w:val="20"/>
                <w:lang w:eastAsia="pt-BR"/>
              </w:rPr>
              <w:t>dpi</w:t>
            </w:r>
            <w:proofErr w:type="spellEnd"/>
            <w:r w:rsidRPr="003E3789">
              <w:rPr>
                <w:rFonts w:ascii="Arial" w:hAnsi="Arial" w:cs="Arial"/>
                <w:color w:val="000000"/>
                <w:sz w:val="20"/>
                <w:szCs w:val="20"/>
                <w:lang w:eastAsia="pt-BR"/>
              </w:rPr>
              <w:t>; HD de 500 GB; Placa de som; Placa de Rede Gigabit; Placa de Rede WIFI 802.11b/g/</w:t>
            </w:r>
            <w:r w:rsidR="0088703B" w:rsidRPr="003E3789">
              <w:rPr>
                <w:rFonts w:ascii="Arial" w:hAnsi="Arial" w:cs="Arial"/>
                <w:color w:val="000000"/>
                <w:sz w:val="20"/>
                <w:szCs w:val="20"/>
                <w:lang w:eastAsia="pt-BR"/>
              </w:rPr>
              <w:t>n, Unidade</w:t>
            </w:r>
            <w:r w:rsidRPr="003E3789">
              <w:rPr>
                <w:rFonts w:ascii="Arial" w:hAnsi="Arial" w:cs="Arial"/>
                <w:color w:val="000000"/>
                <w:sz w:val="20"/>
                <w:szCs w:val="20"/>
                <w:lang w:eastAsia="pt-BR"/>
              </w:rPr>
              <w:t xml:space="preserve"> DVD-RW; 2 USB 2.0 e 2 USB 3.0; Windows 7 Profissional com Pacote Office 2013 Standard atualizados, monitor LED 22.</w:t>
            </w:r>
          </w:p>
        </w:tc>
        <w:tc>
          <w:tcPr>
            <w:tcW w:w="331" w:type="pct"/>
            <w:tcBorders>
              <w:top w:val="nil"/>
              <w:left w:val="nil"/>
              <w:bottom w:val="single" w:sz="4" w:space="0" w:color="auto"/>
              <w:right w:val="single" w:sz="4" w:space="0" w:color="auto"/>
            </w:tcBorders>
            <w:shd w:val="clear" w:color="auto" w:fill="auto"/>
            <w:vAlign w:val="center"/>
            <w:hideMark/>
          </w:tcPr>
          <w:p w14:paraId="5D26389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04hrs</w:t>
            </w:r>
          </w:p>
        </w:tc>
        <w:tc>
          <w:tcPr>
            <w:tcW w:w="442" w:type="pct"/>
            <w:tcBorders>
              <w:top w:val="nil"/>
              <w:left w:val="nil"/>
              <w:bottom w:val="single" w:sz="4" w:space="0" w:color="auto"/>
              <w:right w:val="single" w:sz="4" w:space="0" w:color="auto"/>
            </w:tcBorders>
            <w:shd w:val="clear" w:color="auto" w:fill="auto"/>
            <w:vAlign w:val="center"/>
            <w:hideMark/>
          </w:tcPr>
          <w:p w14:paraId="1E55FE4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6409BD1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573" w:type="pct"/>
            <w:tcBorders>
              <w:top w:val="nil"/>
              <w:left w:val="nil"/>
              <w:bottom w:val="single" w:sz="4" w:space="0" w:color="auto"/>
              <w:right w:val="single" w:sz="4" w:space="0" w:color="auto"/>
            </w:tcBorders>
            <w:shd w:val="clear" w:color="auto" w:fill="auto"/>
            <w:vAlign w:val="center"/>
            <w:hideMark/>
          </w:tcPr>
          <w:p w14:paraId="64A720FF" w14:textId="19742C6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AA9BF15" w14:textId="18D75989"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r>
      <w:tr w:rsidR="003E3789" w:rsidRPr="003E3789" w14:paraId="7A106FD9" w14:textId="77777777" w:rsidTr="003E3789">
        <w:trPr>
          <w:trHeight w:val="198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7902D76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14</w:t>
            </w:r>
          </w:p>
        </w:tc>
        <w:tc>
          <w:tcPr>
            <w:tcW w:w="704" w:type="pct"/>
            <w:tcBorders>
              <w:top w:val="nil"/>
              <w:left w:val="nil"/>
              <w:bottom w:val="single" w:sz="4" w:space="0" w:color="auto"/>
              <w:right w:val="single" w:sz="4" w:space="0" w:color="auto"/>
            </w:tcBorders>
            <w:shd w:val="clear" w:color="000000" w:fill="D9D9D9"/>
            <w:vAlign w:val="center"/>
            <w:hideMark/>
          </w:tcPr>
          <w:p w14:paraId="7D0EF56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Câmera/Filmagem - Tipo 1</w:t>
            </w:r>
          </w:p>
        </w:tc>
        <w:tc>
          <w:tcPr>
            <w:tcW w:w="1858" w:type="pct"/>
            <w:tcBorders>
              <w:top w:val="nil"/>
              <w:left w:val="nil"/>
              <w:bottom w:val="single" w:sz="4" w:space="0" w:color="auto"/>
              <w:right w:val="single" w:sz="4" w:space="0" w:color="auto"/>
            </w:tcBorders>
            <w:shd w:val="clear" w:color="000000" w:fill="D9D9D9"/>
            <w:vAlign w:val="center"/>
            <w:hideMark/>
          </w:tcPr>
          <w:p w14:paraId="41E8EF25" w14:textId="4B1E3289"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03 (três) Câmeras para filmagem e 01 (uma) câmera para fotografia, todos em sistema digital, com capacidade de captura em full HD, com saída em padrão HDMI ou SDI, apoiada em tripé pantográfico, com cabeça móvel, com operadores profissionais e com entrega do produto final em CD/DVD/PEN DRIVE, identificado com o nome do evento, data e hora, com prestação de serviços de </w:t>
            </w:r>
            <w:r w:rsidR="0088703B" w:rsidRPr="003E3789">
              <w:rPr>
                <w:rFonts w:ascii="Arial" w:hAnsi="Arial" w:cs="Arial"/>
                <w:color w:val="000000"/>
                <w:sz w:val="20"/>
                <w:szCs w:val="20"/>
                <w:lang w:eastAsia="pt-BR"/>
              </w:rPr>
              <w:t>técnico treinado e capacitado</w:t>
            </w:r>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000000" w:fill="D9D9D9"/>
            <w:vAlign w:val="center"/>
            <w:hideMark/>
          </w:tcPr>
          <w:p w14:paraId="202B34F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10hrs</w:t>
            </w:r>
          </w:p>
        </w:tc>
        <w:tc>
          <w:tcPr>
            <w:tcW w:w="442" w:type="pct"/>
            <w:tcBorders>
              <w:top w:val="nil"/>
              <w:left w:val="nil"/>
              <w:bottom w:val="single" w:sz="4" w:space="0" w:color="auto"/>
              <w:right w:val="single" w:sz="4" w:space="0" w:color="auto"/>
            </w:tcBorders>
            <w:shd w:val="clear" w:color="000000" w:fill="D9D9D9"/>
            <w:vAlign w:val="center"/>
            <w:hideMark/>
          </w:tcPr>
          <w:p w14:paraId="349C798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71EEB23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w:t>
            </w:r>
          </w:p>
        </w:tc>
        <w:tc>
          <w:tcPr>
            <w:tcW w:w="573" w:type="pct"/>
            <w:tcBorders>
              <w:top w:val="nil"/>
              <w:left w:val="nil"/>
              <w:bottom w:val="single" w:sz="4" w:space="0" w:color="auto"/>
              <w:right w:val="single" w:sz="4" w:space="0" w:color="auto"/>
            </w:tcBorders>
            <w:shd w:val="clear" w:color="000000" w:fill="D9D9D9"/>
            <w:vAlign w:val="center"/>
            <w:hideMark/>
          </w:tcPr>
          <w:p w14:paraId="6D37CC15" w14:textId="18929D8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109D353F" w14:textId="4BB15BAB"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r>
      <w:tr w:rsidR="003E3789" w:rsidRPr="003E3789" w14:paraId="4C61377D" w14:textId="77777777" w:rsidTr="003E3789">
        <w:trPr>
          <w:trHeight w:val="192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639FE05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w:t>
            </w:r>
          </w:p>
        </w:tc>
        <w:tc>
          <w:tcPr>
            <w:tcW w:w="704" w:type="pct"/>
            <w:tcBorders>
              <w:top w:val="nil"/>
              <w:left w:val="nil"/>
              <w:bottom w:val="single" w:sz="4" w:space="0" w:color="auto"/>
              <w:right w:val="single" w:sz="4" w:space="0" w:color="auto"/>
            </w:tcBorders>
            <w:shd w:val="clear" w:color="auto" w:fill="auto"/>
            <w:vAlign w:val="center"/>
            <w:hideMark/>
          </w:tcPr>
          <w:p w14:paraId="076EB4BD"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Câmera/Filmagem - Tipo 2</w:t>
            </w:r>
          </w:p>
        </w:tc>
        <w:tc>
          <w:tcPr>
            <w:tcW w:w="1858" w:type="pct"/>
            <w:tcBorders>
              <w:top w:val="nil"/>
              <w:left w:val="nil"/>
              <w:bottom w:val="single" w:sz="4" w:space="0" w:color="auto"/>
              <w:right w:val="single" w:sz="4" w:space="0" w:color="auto"/>
            </w:tcBorders>
            <w:shd w:val="clear" w:color="auto" w:fill="auto"/>
            <w:vAlign w:val="center"/>
            <w:hideMark/>
          </w:tcPr>
          <w:p w14:paraId="3D187A8C" w14:textId="4B5B96B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04 (quatro) Câmeras para filmagem e 01 (uma) câmera para fotografia, todos em sistema digital, com capacidade de captura em full HD, com saída em padrão HDMI ou SDI, apoiada em tripé pantográfico, com cabeça móvel, com operadores profissionais e com entrega do produto final em CD/DVD/PEN DRIVE, identificado com o nome do evento, data e hora, com prestação de serviços de </w:t>
            </w:r>
            <w:r w:rsidR="0088703B" w:rsidRPr="003E3789">
              <w:rPr>
                <w:rFonts w:ascii="Arial" w:hAnsi="Arial" w:cs="Arial"/>
                <w:color w:val="000000"/>
                <w:sz w:val="20"/>
                <w:szCs w:val="20"/>
                <w:lang w:eastAsia="pt-BR"/>
              </w:rPr>
              <w:t>técnico treinado e capacitado</w:t>
            </w:r>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auto" w:fill="auto"/>
            <w:vAlign w:val="center"/>
            <w:hideMark/>
          </w:tcPr>
          <w:p w14:paraId="6F22161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06hrs</w:t>
            </w:r>
          </w:p>
        </w:tc>
        <w:tc>
          <w:tcPr>
            <w:tcW w:w="442" w:type="pct"/>
            <w:tcBorders>
              <w:top w:val="nil"/>
              <w:left w:val="nil"/>
              <w:bottom w:val="single" w:sz="4" w:space="0" w:color="auto"/>
              <w:right w:val="single" w:sz="4" w:space="0" w:color="auto"/>
            </w:tcBorders>
            <w:shd w:val="clear" w:color="auto" w:fill="auto"/>
            <w:vAlign w:val="center"/>
            <w:hideMark/>
          </w:tcPr>
          <w:p w14:paraId="09B54F6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0BB442B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573" w:type="pct"/>
            <w:tcBorders>
              <w:top w:val="nil"/>
              <w:left w:val="nil"/>
              <w:bottom w:val="single" w:sz="4" w:space="0" w:color="auto"/>
              <w:right w:val="single" w:sz="4" w:space="0" w:color="auto"/>
            </w:tcBorders>
            <w:shd w:val="clear" w:color="auto" w:fill="auto"/>
            <w:vAlign w:val="center"/>
            <w:hideMark/>
          </w:tcPr>
          <w:p w14:paraId="1D6F4816" w14:textId="6E1687FC"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512D27EB" w14:textId="716BB8B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8D4296">
              <w:rPr>
                <w:rFonts w:ascii="Arial" w:hAnsi="Arial" w:cs="Arial"/>
                <w:color w:val="000000"/>
                <w:sz w:val="20"/>
                <w:szCs w:val="20"/>
                <w:lang w:eastAsia="pt-BR"/>
              </w:rPr>
              <w:t>xx,xx</w:t>
            </w:r>
            <w:proofErr w:type="spellEnd"/>
            <w:proofErr w:type="gramEnd"/>
          </w:p>
        </w:tc>
      </w:tr>
      <w:tr w:rsidR="003E3789" w:rsidRPr="003E3789" w14:paraId="6F79BC12" w14:textId="77777777" w:rsidTr="003E3789">
        <w:trPr>
          <w:trHeight w:val="1905"/>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89A9D7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16</w:t>
            </w:r>
          </w:p>
        </w:tc>
        <w:tc>
          <w:tcPr>
            <w:tcW w:w="704" w:type="pct"/>
            <w:tcBorders>
              <w:top w:val="nil"/>
              <w:left w:val="nil"/>
              <w:bottom w:val="single" w:sz="4" w:space="0" w:color="auto"/>
              <w:right w:val="single" w:sz="4" w:space="0" w:color="auto"/>
            </w:tcBorders>
            <w:shd w:val="clear" w:color="000000" w:fill="D9D9D9"/>
            <w:vAlign w:val="center"/>
            <w:hideMark/>
          </w:tcPr>
          <w:p w14:paraId="6E96A228"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Câmera/Filmagem - Tipo 3</w:t>
            </w:r>
          </w:p>
        </w:tc>
        <w:tc>
          <w:tcPr>
            <w:tcW w:w="1858" w:type="pct"/>
            <w:tcBorders>
              <w:top w:val="nil"/>
              <w:left w:val="nil"/>
              <w:bottom w:val="single" w:sz="4" w:space="0" w:color="auto"/>
              <w:right w:val="single" w:sz="4" w:space="0" w:color="auto"/>
            </w:tcBorders>
            <w:shd w:val="clear" w:color="000000" w:fill="D9D9D9"/>
            <w:vAlign w:val="center"/>
            <w:hideMark/>
          </w:tcPr>
          <w:p w14:paraId="23D7DBE2" w14:textId="2C7424DC"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03 (três) Câmeras para filmagem e 01 (uma) câmera para fotografia, todos em sistema digital, com capacidade de captura em full HD, com saída em padrão HDMI ou SDI, apoiada em tripé pantográfico, com cabeça móvel, com operadores profissionais e com entrega do produto final em CD/DVD/PEN DRIVE, identificado com o nome do evento, data e hora, com prestação de serviços de </w:t>
            </w:r>
            <w:r w:rsidR="0088703B" w:rsidRPr="003E3789">
              <w:rPr>
                <w:rFonts w:ascii="Arial" w:hAnsi="Arial" w:cs="Arial"/>
                <w:color w:val="000000"/>
                <w:sz w:val="20"/>
                <w:szCs w:val="20"/>
                <w:lang w:eastAsia="pt-BR"/>
              </w:rPr>
              <w:t>técnico treinado e capacitado</w:t>
            </w:r>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000000" w:fill="D9D9D9"/>
            <w:vAlign w:val="center"/>
            <w:hideMark/>
          </w:tcPr>
          <w:p w14:paraId="2B1B309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04hrs</w:t>
            </w:r>
          </w:p>
        </w:tc>
        <w:tc>
          <w:tcPr>
            <w:tcW w:w="442" w:type="pct"/>
            <w:tcBorders>
              <w:top w:val="nil"/>
              <w:left w:val="nil"/>
              <w:bottom w:val="single" w:sz="4" w:space="0" w:color="auto"/>
              <w:right w:val="single" w:sz="4" w:space="0" w:color="auto"/>
            </w:tcBorders>
            <w:shd w:val="clear" w:color="000000" w:fill="D9D9D9"/>
            <w:vAlign w:val="center"/>
            <w:hideMark/>
          </w:tcPr>
          <w:p w14:paraId="4D24C3C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1676E9A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000000" w:fill="D9D9D9"/>
            <w:vAlign w:val="center"/>
            <w:hideMark/>
          </w:tcPr>
          <w:p w14:paraId="6AEF89E1" w14:textId="4D27CFA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02897C7F" w14:textId="0B55034C"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r>
      <w:tr w:rsidR="003E3789" w:rsidRPr="003E3789" w14:paraId="654EFF24" w14:textId="77777777" w:rsidTr="003E3789">
        <w:trPr>
          <w:trHeight w:val="19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C30F7A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17</w:t>
            </w:r>
          </w:p>
        </w:tc>
        <w:tc>
          <w:tcPr>
            <w:tcW w:w="704" w:type="pct"/>
            <w:tcBorders>
              <w:top w:val="nil"/>
              <w:left w:val="nil"/>
              <w:bottom w:val="single" w:sz="4" w:space="0" w:color="auto"/>
              <w:right w:val="single" w:sz="4" w:space="0" w:color="auto"/>
            </w:tcBorders>
            <w:shd w:val="clear" w:color="auto" w:fill="auto"/>
            <w:vAlign w:val="center"/>
            <w:hideMark/>
          </w:tcPr>
          <w:p w14:paraId="6D98940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Câmera/Filmagem - Tipo 4</w:t>
            </w:r>
          </w:p>
        </w:tc>
        <w:tc>
          <w:tcPr>
            <w:tcW w:w="1858" w:type="pct"/>
            <w:tcBorders>
              <w:top w:val="nil"/>
              <w:left w:val="nil"/>
              <w:bottom w:val="single" w:sz="4" w:space="0" w:color="auto"/>
              <w:right w:val="single" w:sz="4" w:space="0" w:color="auto"/>
            </w:tcBorders>
            <w:shd w:val="clear" w:color="auto" w:fill="auto"/>
            <w:vAlign w:val="center"/>
            <w:hideMark/>
          </w:tcPr>
          <w:p w14:paraId="1174E29D" w14:textId="1CCF188B"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02 (duas) Câmeras para filmagem terrestre e 01 (um) drone para imagens aéreas e 01 (uma) câmera para fotografia, todos em sistema digital, com capacidade de captura em full HD, com saída em padrão HDMI ou SDI, apoiada em tripé pantográfico, com cabeça móvel, com operadores profissionais e com entrega do produto final em CD/DVD/PEN DRIVE, identificado com o nome do evento, data e hora, com prestação de serviços de </w:t>
            </w:r>
            <w:r w:rsidR="0088703B" w:rsidRPr="003E3789">
              <w:rPr>
                <w:rFonts w:ascii="Arial" w:hAnsi="Arial" w:cs="Arial"/>
                <w:color w:val="000000"/>
                <w:sz w:val="20"/>
                <w:szCs w:val="20"/>
                <w:lang w:eastAsia="pt-BR"/>
              </w:rPr>
              <w:t>técnico treinado e capacitado</w:t>
            </w:r>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auto" w:fill="auto"/>
            <w:vAlign w:val="center"/>
            <w:hideMark/>
          </w:tcPr>
          <w:p w14:paraId="4C26488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04hrs</w:t>
            </w:r>
          </w:p>
        </w:tc>
        <w:tc>
          <w:tcPr>
            <w:tcW w:w="442" w:type="pct"/>
            <w:tcBorders>
              <w:top w:val="nil"/>
              <w:left w:val="nil"/>
              <w:bottom w:val="single" w:sz="4" w:space="0" w:color="auto"/>
              <w:right w:val="single" w:sz="4" w:space="0" w:color="auto"/>
            </w:tcBorders>
            <w:shd w:val="clear" w:color="auto" w:fill="auto"/>
            <w:vAlign w:val="center"/>
            <w:hideMark/>
          </w:tcPr>
          <w:p w14:paraId="73B90BF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1D0C703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573" w:type="pct"/>
            <w:tcBorders>
              <w:top w:val="nil"/>
              <w:left w:val="nil"/>
              <w:bottom w:val="single" w:sz="4" w:space="0" w:color="auto"/>
              <w:right w:val="single" w:sz="4" w:space="0" w:color="auto"/>
            </w:tcBorders>
            <w:shd w:val="clear" w:color="auto" w:fill="auto"/>
            <w:vAlign w:val="center"/>
            <w:hideMark/>
          </w:tcPr>
          <w:p w14:paraId="013A19CC" w14:textId="576C29BD"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2CFC477B" w14:textId="6B8A1B2A"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r>
      <w:tr w:rsidR="003E3789" w:rsidRPr="003E3789" w14:paraId="07371F4E" w14:textId="77777777" w:rsidTr="003E3789">
        <w:trPr>
          <w:trHeight w:val="1395"/>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229EFC0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18</w:t>
            </w:r>
          </w:p>
        </w:tc>
        <w:tc>
          <w:tcPr>
            <w:tcW w:w="704" w:type="pct"/>
            <w:tcBorders>
              <w:top w:val="nil"/>
              <w:left w:val="nil"/>
              <w:bottom w:val="single" w:sz="4" w:space="0" w:color="auto"/>
              <w:right w:val="single" w:sz="4" w:space="0" w:color="auto"/>
            </w:tcBorders>
            <w:shd w:val="clear" w:color="000000" w:fill="D9D9D9"/>
            <w:vAlign w:val="center"/>
            <w:hideMark/>
          </w:tcPr>
          <w:p w14:paraId="483788E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Ponto de acesso cenário 1</w:t>
            </w:r>
          </w:p>
        </w:tc>
        <w:tc>
          <w:tcPr>
            <w:tcW w:w="1858" w:type="pct"/>
            <w:tcBorders>
              <w:top w:val="nil"/>
              <w:left w:val="nil"/>
              <w:bottom w:val="single" w:sz="4" w:space="0" w:color="auto"/>
              <w:right w:val="single" w:sz="4" w:space="0" w:color="auto"/>
            </w:tcBorders>
            <w:shd w:val="clear" w:color="000000" w:fill="D9D9D9"/>
            <w:vAlign w:val="center"/>
            <w:hideMark/>
          </w:tcPr>
          <w:p w14:paraId="158D2459" w14:textId="77777777" w:rsidR="003E3789" w:rsidRPr="003E3789" w:rsidRDefault="003E3789" w:rsidP="003E3789">
            <w:pPr>
              <w:suppressAutoHyphens w:val="0"/>
              <w:rPr>
                <w:rFonts w:ascii="Arial" w:hAnsi="Arial" w:cs="Arial"/>
                <w:color w:val="000000"/>
                <w:sz w:val="20"/>
                <w:szCs w:val="20"/>
                <w:lang w:eastAsia="pt-BR"/>
              </w:rPr>
            </w:pPr>
            <w:r w:rsidRPr="003E3789">
              <w:rPr>
                <w:rFonts w:ascii="Arial" w:hAnsi="Arial" w:cs="Arial"/>
                <w:color w:val="000000"/>
                <w:sz w:val="20"/>
                <w:szCs w:val="20"/>
                <w:lang w:eastAsia="pt-BR"/>
              </w:rPr>
              <w:t>Até 150 pessoas</w:t>
            </w:r>
            <w:r w:rsidRPr="003E3789">
              <w:rPr>
                <w:rFonts w:ascii="Arial" w:hAnsi="Arial" w:cs="Arial"/>
                <w:color w:val="000000"/>
                <w:sz w:val="20"/>
                <w:szCs w:val="20"/>
                <w:lang w:eastAsia="pt-BR"/>
              </w:rPr>
              <w:br/>
              <w:t>Área aprox. de 400 m2</w:t>
            </w:r>
            <w:r w:rsidRPr="003E3789">
              <w:rPr>
                <w:rFonts w:ascii="Arial" w:hAnsi="Arial" w:cs="Arial"/>
                <w:color w:val="000000"/>
                <w:sz w:val="20"/>
                <w:szCs w:val="20"/>
                <w:lang w:eastAsia="pt-BR"/>
              </w:rPr>
              <w:br/>
              <w:t xml:space="preserve">No mínimo 4 </w:t>
            </w:r>
            <w:proofErr w:type="spellStart"/>
            <w:r w:rsidRPr="003E3789">
              <w:rPr>
                <w:rFonts w:ascii="Arial" w:hAnsi="Arial" w:cs="Arial"/>
                <w:color w:val="000000"/>
                <w:sz w:val="20"/>
                <w:szCs w:val="20"/>
                <w:lang w:eastAsia="pt-BR"/>
              </w:rPr>
              <w:t>Aps</w:t>
            </w:r>
            <w:proofErr w:type="spellEnd"/>
            <w:r w:rsidRPr="003E3789">
              <w:rPr>
                <w:rFonts w:ascii="Arial" w:hAnsi="Arial" w:cs="Arial"/>
                <w:color w:val="000000"/>
                <w:sz w:val="20"/>
                <w:szCs w:val="20"/>
                <w:lang w:eastAsia="pt-BR"/>
              </w:rPr>
              <w:t xml:space="preserve"> (Access Points wireless)</w:t>
            </w:r>
            <w:r w:rsidRPr="003E3789">
              <w:rPr>
                <w:rFonts w:ascii="Arial" w:hAnsi="Arial" w:cs="Arial"/>
                <w:color w:val="000000"/>
                <w:sz w:val="20"/>
                <w:szCs w:val="20"/>
                <w:lang w:eastAsia="pt-BR"/>
              </w:rPr>
              <w:br/>
              <w:t xml:space="preserve">switch com no mínimo   12 portas </w:t>
            </w:r>
            <w:r w:rsidRPr="003E3789">
              <w:rPr>
                <w:rFonts w:ascii="Arial" w:hAnsi="Arial" w:cs="Arial"/>
                <w:color w:val="000000"/>
                <w:sz w:val="20"/>
                <w:szCs w:val="20"/>
                <w:lang w:eastAsia="pt-BR"/>
              </w:rPr>
              <w:br/>
              <w:t>Link com mínimo de 10 M de download e 2 de upload</w:t>
            </w:r>
          </w:p>
        </w:tc>
        <w:tc>
          <w:tcPr>
            <w:tcW w:w="331" w:type="pct"/>
            <w:tcBorders>
              <w:top w:val="nil"/>
              <w:left w:val="nil"/>
              <w:bottom w:val="single" w:sz="4" w:space="0" w:color="auto"/>
              <w:right w:val="single" w:sz="4" w:space="0" w:color="auto"/>
            </w:tcBorders>
            <w:shd w:val="clear" w:color="000000" w:fill="D9D9D9"/>
            <w:vAlign w:val="center"/>
            <w:hideMark/>
          </w:tcPr>
          <w:p w14:paraId="62B836E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10hrs</w:t>
            </w:r>
          </w:p>
        </w:tc>
        <w:tc>
          <w:tcPr>
            <w:tcW w:w="442" w:type="pct"/>
            <w:tcBorders>
              <w:top w:val="nil"/>
              <w:left w:val="nil"/>
              <w:bottom w:val="single" w:sz="4" w:space="0" w:color="auto"/>
              <w:right w:val="single" w:sz="4" w:space="0" w:color="auto"/>
            </w:tcBorders>
            <w:shd w:val="clear" w:color="000000" w:fill="D9D9D9"/>
            <w:vAlign w:val="center"/>
            <w:hideMark/>
          </w:tcPr>
          <w:p w14:paraId="501F548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5CFB58C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8</w:t>
            </w:r>
          </w:p>
        </w:tc>
        <w:tc>
          <w:tcPr>
            <w:tcW w:w="573" w:type="pct"/>
            <w:tcBorders>
              <w:top w:val="nil"/>
              <w:left w:val="nil"/>
              <w:bottom w:val="single" w:sz="4" w:space="0" w:color="auto"/>
              <w:right w:val="single" w:sz="4" w:space="0" w:color="auto"/>
            </w:tcBorders>
            <w:shd w:val="clear" w:color="000000" w:fill="D9D9D9"/>
            <w:vAlign w:val="center"/>
            <w:hideMark/>
          </w:tcPr>
          <w:p w14:paraId="31897C92" w14:textId="2C40FC7E"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027CC250" w14:textId="5423265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22662">
              <w:rPr>
                <w:rFonts w:ascii="Arial" w:hAnsi="Arial" w:cs="Arial"/>
                <w:color w:val="000000"/>
                <w:sz w:val="20"/>
                <w:szCs w:val="20"/>
                <w:lang w:eastAsia="pt-BR"/>
              </w:rPr>
              <w:t>xx,xx</w:t>
            </w:r>
            <w:proofErr w:type="spellEnd"/>
            <w:proofErr w:type="gramEnd"/>
          </w:p>
        </w:tc>
      </w:tr>
      <w:tr w:rsidR="003E3789" w:rsidRPr="003E3789" w14:paraId="0436DC78" w14:textId="77777777" w:rsidTr="003E3789">
        <w:trPr>
          <w:trHeight w:val="12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68B8953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19</w:t>
            </w:r>
          </w:p>
        </w:tc>
        <w:tc>
          <w:tcPr>
            <w:tcW w:w="704" w:type="pct"/>
            <w:tcBorders>
              <w:top w:val="nil"/>
              <w:left w:val="nil"/>
              <w:bottom w:val="single" w:sz="4" w:space="0" w:color="auto"/>
              <w:right w:val="single" w:sz="4" w:space="0" w:color="auto"/>
            </w:tcBorders>
            <w:shd w:val="clear" w:color="auto" w:fill="auto"/>
            <w:vAlign w:val="center"/>
            <w:hideMark/>
          </w:tcPr>
          <w:p w14:paraId="0C40E09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Ponto de acesso cenário 2</w:t>
            </w:r>
          </w:p>
        </w:tc>
        <w:tc>
          <w:tcPr>
            <w:tcW w:w="1858" w:type="pct"/>
            <w:tcBorders>
              <w:top w:val="nil"/>
              <w:left w:val="nil"/>
              <w:bottom w:val="single" w:sz="4" w:space="0" w:color="auto"/>
              <w:right w:val="single" w:sz="4" w:space="0" w:color="auto"/>
            </w:tcBorders>
            <w:shd w:val="clear" w:color="auto" w:fill="auto"/>
            <w:vAlign w:val="center"/>
            <w:hideMark/>
          </w:tcPr>
          <w:p w14:paraId="2FF5FE2B" w14:textId="77777777" w:rsidR="003E3789" w:rsidRPr="003E3789" w:rsidRDefault="003E3789" w:rsidP="003E3789">
            <w:pPr>
              <w:suppressAutoHyphens w:val="0"/>
              <w:rPr>
                <w:rFonts w:ascii="Arial" w:hAnsi="Arial" w:cs="Arial"/>
                <w:color w:val="000000"/>
                <w:sz w:val="20"/>
                <w:szCs w:val="20"/>
                <w:lang w:eastAsia="pt-BR"/>
              </w:rPr>
            </w:pPr>
            <w:r w:rsidRPr="003E3789">
              <w:rPr>
                <w:rFonts w:ascii="Arial" w:hAnsi="Arial" w:cs="Arial"/>
                <w:color w:val="000000"/>
                <w:sz w:val="20"/>
                <w:szCs w:val="20"/>
                <w:lang w:eastAsia="pt-BR"/>
              </w:rPr>
              <w:t>Até 150 pessoas</w:t>
            </w:r>
            <w:r w:rsidRPr="003E3789">
              <w:rPr>
                <w:rFonts w:ascii="Arial" w:hAnsi="Arial" w:cs="Arial"/>
                <w:color w:val="000000"/>
                <w:sz w:val="20"/>
                <w:szCs w:val="20"/>
                <w:lang w:eastAsia="pt-BR"/>
              </w:rPr>
              <w:br/>
              <w:t>Área aprox. de 400 m2</w:t>
            </w:r>
            <w:r w:rsidRPr="003E3789">
              <w:rPr>
                <w:rFonts w:ascii="Arial" w:hAnsi="Arial" w:cs="Arial"/>
                <w:color w:val="000000"/>
                <w:sz w:val="20"/>
                <w:szCs w:val="20"/>
                <w:lang w:eastAsia="pt-BR"/>
              </w:rPr>
              <w:br/>
              <w:t xml:space="preserve">No mínimo 4 </w:t>
            </w:r>
            <w:proofErr w:type="spellStart"/>
            <w:r w:rsidRPr="003E3789">
              <w:rPr>
                <w:rFonts w:ascii="Arial" w:hAnsi="Arial" w:cs="Arial"/>
                <w:color w:val="000000"/>
                <w:sz w:val="20"/>
                <w:szCs w:val="20"/>
                <w:lang w:eastAsia="pt-BR"/>
              </w:rPr>
              <w:t>Aps</w:t>
            </w:r>
            <w:proofErr w:type="spellEnd"/>
            <w:r w:rsidRPr="003E3789">
              <w:rPr>
                <w:rFonts w:ascii="Arial" w:hAnsi="Arial" w:cs="Arial"/>
                <w:color w:val="000000"/>
                <w:sz w:val="20"/>
                <w:szCs w:val="20"/>
                <w:lang w:eastAsia="pt-BR"/>
              </w:rPr>
              <w:t xml:space="preserve"> (Access Points wireless)</w:t>
            </w:r>
            <w:r w:rsidRPr="003E3789">
              <w:rPr>
                <w:rFonts w:ascii="Arial" w:hAnsi="Arial" w:cs="Arial"/>
                <w:color w:val="000000"/>
                <w:sz w:val="20"/>
                <w:szCs w:val="20"/>
                <w:lang w:eastAsia="pt-BR"/>
              </w:rPr>
              <w:br/>
              <w:t xml:space="preserve">switch com no mínimo   12 portas </w:t>
            </w:r>
            <w:r w:rsidRPr="003E3789">
              <w:rPr>
                <w:rFonts w:ascii="Arial" w:hAnsi="Arial" w:cs="Arial"/>
                <w:color w:val="000000"/>
                <w:sz w:val="20"/>
                <w:szCs w:val="20"/>
                <w:lang w:eastAsia="pt-BR"/>
              </w:rPr>
              <w:br/>
              <w:t>Link com mínimo de 10 M de download e 2 de upload</w:t>
            </w:r>
          </w:p>
        </w:tc>
        <w:tc>
          <w:tcPr>
            <w:tcW w:w="331" w:type="pct"/>
            <w:tcBorders>
              <w:top w:val="nil"/>
              <w:left w:val="nil"/>
              <w:bottom w:val="single" w:sz="4" w:space="0" w:color="auto"/>
              <w:right w:val="single" w:sz="4" w:space="0" w:color="auto"/>
            </w:tcBorders>
            <w:shd w:val="clear" w:color="auto" w:fill="auto"/>
            <w:vAlign w:val="center"/>
            <w:hideMark/>
          </w:tcPr>
          <w:p w14:paraId="0B24794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04hrs</w:t>
            </w:r>
          </w:p>
        </w:tc>
        <w:tc>
          <w:tcPr>
            <w:tcW w:w="442" w:type="pct"/>
            <w:tcBorders>
              <w:top w:val="nil"/>
              <w:left w:val="nil"/>
              <w:bottom w:val="single" w:sz="4" w:space="0" w:color="auto"/>
              <w:right w:val="single" w:sz="4" w:space="0" w:color="auto"/>
            </w:tcBorders>
            <w:shd w:val="clear" w:color="auto" w:fill="auto"/>
            <w:vAlign w:val="center"/>
            <w:hideMark/>
          </w:tcPr>
          <w:p w14:paraId="114CB75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472145D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auto" w:fill="auto"/>
            <w:vAlign w:val="center"/>
            <w:hideMark/>
          </w:tcPr>
          <w:p w14:paraId="62811169" w14:textId="755AB7E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0C85CDDA" w14:textId="344DF5D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154AE217"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7B4AAE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20</w:t>
            </w:r>
          </w:p>
        </w:tc>
        <w:tc>
          <w:tcPr>
            <w:tcW w:w="704" w:type="pct"/>
            <w:tcBorders>
              <w:top w:val="nil"/>
              <w:left w:val="nil"/>
              <w:bottom w:val="single" w:sz="4" w:space="0" w:color="auto"/>
              <w:right w:val="single" w:sz="4" w:space="0" w:color="auto"/>
            </w:tcBorders>
            <w:shd w:val="clear" w:color="000000" w:fill="D9D9D9"/>
            <w:vAlign w:val="center"/>
            <w:hideMark/>
          </w:tcPr>
          <w:p w14:paraId="790C57EC"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Projetor Multimídia 3000 </w:t>
            </w:r>
            <w:proofErr w:type="spellStart"/>
            <w:r w:rsidRPr="003E3789">
              <w:rPr>
                <w:rFonts w:ascii="Arial" w:hAnsi="Arial" w:cs="Arial"/>
                <w:color w:val="000000"/>
                <w:sz w:val="20"/>
                <w:szCs w:val="20"/>
                <w:lang w:eastAsia="pt-BR"/>
              </w:rPr>
              <w:t>ansi</w:t>
            </w:r>
            <w:proofErr w:type="spellEnd"/>
            <w:r w:rsidRPr="003E3789">
              <w:rPr>
                <w:rFonts w:ascii="Arial" w:hAnsi="Arial" w:cs="Arial"/>
                <w:color w:val="000000"/>
                <w:sz w:val="20"/>
                <w:szCs w:val="20"/>
                <w:lang w:eastAsia="pt-BR"/>
              </w:rPr>
              <w:t>-lumens</w:t>
            </w:r>
          </w:p>
        </w:tc>
        <w:tc>
          <w:tcPr>
            <w:tcW w:w="1858" w:type="pct"/>
            <w:tcBorders>
              <w:top w:val="nil"/>
              <w:left w:val="nil"/>
              <w:bottom w:val="single" w:sz="4" w:space="0" w:color="auto"/>
              <w:right w:val="single" w:sz="4" w:space="0" w:color="auto"/>
            </w:tcBorders>
            <w:shd w:val="clear" w:color="000000" w:fill="D9D9D9"/>
            <w:vAlign w:val="center"/>
            <w:hideMark/>
          </w:tcPr>
          <w:p w14:paraId="6995DEE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Projetor multimídia, tipo Datashow, de 3000 </w:t>
            </w:r>
            <w:proofErr w:type="spellStart"/>
            <w:r w:rsidRPr="003E3789">
              <w:rPr>
                <w:rFonts w:ascii="Arial" w:hAnsi="Arial" w:cs="Arial"/>
                <w:color w:val="000000"/>
                <w:sz w:val="20"/>
                <w:szCs w:val="20"/>
                <w:lang w:eastAsia="pt-BR"/>
              </w:rPr>
              <w:t>ansi</w:t>
            </w:r>
            <w:proofErr w:type="spellEnd"/>
            <w:r w:rsidRPr="003E3789">
              <w:rPr>
                <w:rFonts w:ascii="Arial" w:hAnsi="Arial" w:cs="Arial"/>
                <w:color w:val="000000"/>
                <w:sz w:val="20"/>
                <w:szCs w:val="20"/>
                <w:lang w:eastAsia="pt-BR"/>
              </w:rPr>
              <w:t>-lumens, incluso: cabos adaptadores, controle remoto e ponteira laser.</w:t>
            </w:r>
          </w:p>
        </w:tc>
        <w:tc>
          <w:tcPr>
            <w:tcW w:w="331" w:type="pct"/>
            <w:tcBorders>
              <w:top w:val="nil"/>
              <w:left w:val="nil"/>
              <w:bottom w:val="single" w:sz="4" w:space="0" w:color="auto"/>
              <w:right w:val="single" w:sz="4" w:space="0" w:color="auto"/>
            </w:tcBorders>
            <w:shd w:val="clear" w:color="000000" w:fill="D9D9D9"/>
            <w:vAlign w:val="center"/>
            <w:hideMark/>
          </w:tcPr>
          <w:p w14:paraId="35966DB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66FCA94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05F5E1E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w:t>
            </w:r>
          </w:p>
        </w:tc>
        <w:tc>
          <w:tcPr>
            <w:tcW w:w="573" w:type="pct"/>
            <w:tcBorders>
              <w:top w:val="nil"/>
              <w:left w:val="nil"/>
              <w:bottom w:val="single" w:sz="4" w:space="0" w:color="auto"/>
              <w:right w:val="single" w:sz="4" w:space="0" w:color="auto"/>
            </w:tcBorders>
            <w:shd w:val="clear" w:color="000000" w:fill="D9D9D9"/>
            <w:vAlign w:val="center"/>
            <w:hideMark/>
          </w:tcPr>
          <w:p w14:paraId="44E92D98" w14:textId="2DDCA8D9"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4086FAA8" w14:textId="054656B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27452E8F"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74D044C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21</w:t>
            </w:r>
          </w:p>
        </w:tc>
        <w:tc>
          <w:tcPr>
            <w:tcW w:w="704" w:type="pct"/>
            <w:tcBorders>
              <w:top w:val="nil"/>
              <w:left w:val="nil"/>
              <w:bottom w:val="single" w:sz="4" w:space="0" w:color="auto"/>
              <w:right w:val="single" w:sz="4" w:space="0" w:color="auto"/>
            </w:tcBorders>
            <w:shd w:val="clear" w:color="auto" w:fill="auto"/>
            <w:vAlign w:val="center"/>
            <w:hideMark/>
          </w:tcPr>
          <w:p w14:paraId="74EB5783"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Tela de projeção 180’’</w:t>
            </w:r>
          </w:p>
        </w:tc>
        <w:tc>
          <w:tcPr>
            <w:tcW w:w="1858" w:type="pct"/>
            <w:tcBorders>
              <w:top w:val="nil"/>
              <w:left w:val="nil"/>
              <w:bottom w:val="single" w:sz="4" w:space="0" w:color="auto"/>
              <w:right w:val="single" w:sz="4" w:space="0" w:color="auto"/>
            </w:tcBorders>
            <w:shd w:val="clear" w:color="auto" w:fill="auto"/>
            <w:vAlign w:val="center"/>
            <w:hideMark/>
          </w:tcPr>
          <w:p w14:paraId="038938E6"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(3,66m x 2,74m) com tripé ou pendurada.</w:t>
            </w:r>
          </w:p>
        </w:tc>
        <w:tc>
          <w:tcPr>
            <w:tcW w:w="331" w:type="pct"/>
            <w:tcBorders>
              <w:top w:val="nil"/>
              <w:left w:val="nil"/>
              <w:bottom w:val="single" w:sz="4" w:space="0" w:color="auto"/>
              <w:right w:val="single" w:sz="4" w:space="0" w:color="auto"/>
            </w:tcBorders>
            <w:shd w:val="clear" w:color="auto" w:fill="auto"/>
            <w:vAlign w:val="center"/>
            <w:hideMark/>
          </w:tcPr>
          <w:p w14:paraId="4258903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5AA184D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017122E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w:t>
            </w:r>
          </w:p>
        </w:tc>
        <w:tc>
          <w:tcPr>
            <w:tcW w:w="573" w:type="pct"/>
            <w:tcBorders>
              <w:top w:val="nil"/>
              <w:left w:val="nil"/>
              <w:bottom w:val="single" w:sz="4" w:space="0" w:color="auto"/>
              <w:right w:val="single" w:sz="4" w:space="0" w:color="auto"/>
            </w:tcBorders>
            <w:shd w:val="clear" w:color="auto" w:fill="auto"/>
            <w:vAlign w:val="center"/>
            <w:hideMark/>
          </w:tcPr>
          <w:p w14:paraId="6C552E71" w14:textId="767961B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1AE3912D" w14:textId="29A60B3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3BCA658A"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2417FB2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22</w:t>
            </w:r>
          </w:p>
        </w:tc>
        <w:tc>
          <w:tcPr>
            <w:tcW w:w="704" w:type="pct"/>
            <w:tcBorders>
              <w:top w:val="nil"/>
              <w:left w:val="nil"/>
              <w:bottom w:val="single" w:sz="4" w:space="0" w:color="auto"/>
              <w:right w:val="single" w:sz="4" w:space="0" w:color="auto"/>
            </w:tcBorders>
            <w:shd w:val="clear" w:color="000000" w:fill="D9D9D9"/>
            <w:vAlign w:val="center"/>
            <w:hideMark/>
          </w:tcPr>
          <w:p w14:paraId="470B6495"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Equipamento de som/sonorização simples</w:t>
            </w:r>
          </w:p>
        </w:tc>
        <w:tc>
          <w:tcPr>
            <w:tcW w:w="1858" w:type="pct"/>
            <w:tcBorders>
              <w:top w:val="nil"/>
              <w:left w:val="nil"/>
              <w:bottom w:val="single" w:sz="4" w:space="0" w:color="auto"/>
              <w:right w:val="single" w:sz="4" w:space="0" w:color="auto"/>
            </w:tcBorders>
            <w:shd w:val="clear" w:color="000000" w:fill="D9D9D9"/>
            <w:vAlign w:val="center"/>
            <w:hideMark/>
          </w:tcPr>
          <w:p w14:paraId="1B1E784E"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Mesa de som com 8 (oito) canais; 1 (uma) caixas de som amplificada de no mínimo 200W RMS, com tripé e pedestal tipo girafa para microfone.</w:t>
            </w:r>
          </w:p>
        </w:tc>
        <w:tc>
          <w:tcPr>
            <w:tcW w:w="331" w:type="pct"/>
            <w:tcBorders>
              <w:top w:val="nil"/>
              <w:left w:val="nil"/>
              <w:bottom w:val="single" w:sz="4" w:space="0" w:color="auto"/>
              <w:right w:val="single" w:sz="4" w:space="0" w:color="auto"/>
            </w:tcBorders>
            <w:shd w:val="clear" w:color="000000" w:fill="D9D9D9"/>
            <w:vAlign w:val="center"/>
            <w:hideMark/>
          </w:tcPr>
          <w:p w14:paraId="7AFA097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654954B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49431B4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5</w:t>
            </w:r>
          </w:p>
        </w:tc>
        <w:tc>
          <w:tcPr>
            <w:tcW w:w="573" w:type="pct"/>
            <w:tcBorders>
              <w:top w:val="nil"/>
              <w:left w:val="nil"/>
              <w:bottom w:val="single" w:sz="4" w:space="0" w:color="auto"/>
              <w:right w:val="single" w:sz="4" w:space="0" w:color="auto"/>
            </w:tcBorders>
            <w:shd w:val="clear" w:color="000000" w:fill="D9D9D9"/>
            <w:vAlign w:val="center"/>
            <w:hideMark/>
          </w:tcPr>
          <w:p w14:paraId="2E7AAB91" w14:textId="6208E1C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314B0AB" w14:textId="09CA238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174801BF" w14:textId="77777777" w:rsidTr="003E3789">
        <w:trPr>
          <w:trHeight w:val="10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5EA63BA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23</w:t>
            </w:r>
          </w:p>
        </w:tc>
        <w:tc>
          <w:tcPr>
            <w:tcW w:w="704" w:type="pct"/>
            <w:tcBorders>
              <w:top w:val="nil"/>
              <w:left w:val="nil"/>
              <w:bottom w:val="single" w:sz="4" w:space="0" w:color="auto"/>
              <w:right w:val="single" w:sz="4" w:space="0" w:color="auto"/>
            </w:tcBorders>
            <w:shd w:val="clear" w:color="auto" w:fill="auto"/>
            <w:vAlign w:val="center"/>
            <w:hideMark/>
          </w:tcPr>
          <w:p w14:paraId="2A4BF57A"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Equipamento de som/sonorização (potência mínima: 200 WRMS)</w:t>
            </w:r>
          </w:p>
        </w:tc>
        <w:tc>
          <w:tcPr>
            <w:tcW w:w="1858" w:type="pct"/>
            <w:tcBorders>
              <w:top w:val="nil"/>
              <w:left w:val="nil"/>
              <w:bottom w:val="single" w:sz="4" w:space="0" w:color="auto"/>
              <w:right w:val="single" w:sz="4" w:space="0" w:color="auto"/>
            </w:tcBorders>
            <w:shd w:val="clear" w:color="auto" w:fill="auto"/>
            <w:vAlign w:val="center"/>
            <w:hideMark/>
          </w:tcPr>
          <w:p w14:paraId="3F150171"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Mesa de som com 16 (dezesseis) canais, amplificador com potência de no mínimo de 400 WRMS; 4 (quatro) caixas acústicas de no mínimo 200W RMS, com tripé e pedestal tipo girafa para 3 microfones e 2 caixas de piso para retorno de palco.</w:t>
            </w:r>
          </w:p>
        </w:tc>
        <w:tc>
          <w:tcPr>
            <w:tcW w:w="331" w:type="pct"/>
            <w:tcBorders>
              <w:top w:val="nil"/>
              <w:left w:val="nil"/>
              <w:bottom w:val="single" w:sz="4" w:space="0" w:color="auto"/>
              <w:right w:val="single" w:sz="4" w:space="0" w:color="auto"/>
            </w:tcBorders>
            <w:shd w:val="clear" w:color="auto" w:fill="auto"/>
            <w:vAlign w:val="center"/>
            <w:hideMark/>
          </w:tcPr>
          <w:p w14:paraId="23E527C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29334A4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2FB4F82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auto" w:fill="auto"/>
            <w:vAlign w:val="center"/>
            <w:hideMark/>
          </w:tcPr>
          <w:p w14:paraId="4CA0EE1F" w14:textId="2AC1A72B"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54DC0210" w14:textId="6236EE2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0429D4D1"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077BF5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24</w:t>
            </w:r>
          </w:p>
        </w:tc>
        <w:tc>
          <w:tcPr>
            <w:tcW w:w="704" w:type="pct"/>
            <w:tcBorders>
              <w:top w:val="nil"/>
              <w:left w:val="nil"/>
              <w:bottom w:val="single" w:sz="4" w:space="0" w:color="auto"/>
              <w:right w:val="single" w:sz="4" w:space="0" w:color="auto"/>
            </w:tcBorders>
            <w:shd w:val="clear" w:color="000000" w:fill="D9D9D9"/>
            <w:vAlign w:val="center"/>
            <w:hideMark/>
          </w:tcPr>
          <w:p w14:paraId="4CF58830"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Microfone de mão sem fio</w:t>
            </w:r>
          </w:p>
        </w:tc>
        <w:tc>
          <w:tcPr>
            <w:tcW w:w="1858" w:type="pct"/>
            <w:tcBorders>
              <w:top w:val="nil"/>
              <w:left w:val="nil"/>
              <w:bottom w:val="single" w:sz="4" w:space="0" w:color="auto"/>
              <w:right w:val="single" w:sz="4" w:space="0" w:color="auto"/>
            </w:tcBorders>
            <w:shd w:val="clear" w:color="000000" w:fill="D9D9D9"/>
            <w:vAlign w:val="center"/>
            <w:hideMark/>
          </w:tcPr>
          <w:p w14:paraId="027669C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UHF profissional, com fornecimento contínuo de bateria e com pedestal de mesa ou de chão, quando necessários.</w:t>
            </w:r>
          </w:p>
        </w:tc>
        <w:tc>
          <w:tcPr>
            <w:tcW w:w="331" w:type="pct"/>
            <w:tcBorders>
              <w:top w:val="nil"/>
              <w:left w:val="nil"/>
              <w:bottom w:val="single" w:sz="4" w:space="0" w:color="auto"/>
              <w:right w:val="single" w:sz="4" w:space="0" w:color="auto"/>
            </w:tcBorders>
            <w:shd w:val="clear" w:color="000000" w:fill="D9D9D9"/>
            <w:vAlign w:val="center"/>
            <w:hideMark/>
          </w:tcPr>
          <w:p w14:paraId="13C42CE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67FAF28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2136413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67</w:t>
            </w:r>
          </w:p>
        </w:tc>
        <w:tc>
          <w:tcPr>
            <w:tcW w:w="573" w:type="pct"/>
            <w:tcBorders>
              <w:top w:val="nil"/>
              <w:left w:val="nil"/>
              <w:bottom w:val="single" w:sz="4" w:space="0" w:color="auto"/>
              <w:right w:val="single" w:sz="4" w:space="0" w:color="auto"/>
            </w:tcBorders>
            <w:shd w:val="clear" w:color="000000" w:fill="D9D9D9"/>
            <w:vAlign w:val="center"/>
            <w:hideMark/>
          </w:tcPr>
          <w:p w14:paraId="39719D19" w14:textId="705ACCE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56A49D0D" w14:textId="667343A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0FF8DEFB" w14:textId="77777777" w:rsidTr="003E3789">
        <w:trPr>
          <w:trHeight w:val="615"/>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53D6084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25</w:t>
            </w:r>
          </w:p>
        </w:tc>
        <w:tc>
          <w:tcPr>
            <w:tcW w:w="704" w:type="pct"/>
            <w:tcBorders>
              <w:top w:val="nil"/>
              <w:left w:val="nil"/>
              <w:bottom w:val="single" w:sz="4" w:space="0" w:color="auto"/>
              <w:right w:val="single" w:sz="4" w:space="0" w:color="auto"/>
            </w:tcBorders>
            <w:shd w:val="clear" w:color="auto" w:fill="auto"/>
            <w:vAlign w:val="center"/>
            <w:hideMark/>
          </w:tcPr>
          <w:p w14:paraId="5508680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Microfone de lapela sem fio</w:t>
            </w:r>
          </w:p>
        </w:tc>
        <w:tc>
          <w:tcPr>
            <w:tcW w:w="1858" w:type="pct"/>
            <w:tcBorders>
              <w:top w:val="nil"/>
              <w:left w:val="nil"/>
              <w:bottom w:val="single" w:sz="4" w:space="0" w:color="auto"/>
              <w:right w:val="single" w:sz="4" w:space="0" w:color="auto"/>
            </w:tcBorders>
            <w:shd w:val="clear" w:color="auto" w:fill="auto"/>
            <w:vAlign w:val="center"/>
            <w:hideMark/>
          </w:tcPr>
          <w:p w14:paraId="3E8BC563"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UHF Profissional, com fornecimento contínuo de bateria.</w:t>
            </w:r>
          </w:p>
        </w:tc>
        <w:tc>
          <w:tcPr>
            <w:tcW w:w="331" w:type="pct"/>
            <w:tcBorders>
              <w:top w:val="nil"/>
              <w:left w:val="nil"/>
              <w:bottom w:val="single" w:sz="4" w:space="0" w:color="auto"/>
              <w:right w:val="single" w:sz="4" w:space="0" w:color="auto"/>
            </w:tcBorders>
            <w:shd w:val="clear" w:color="auto" w:fill="auto"/>
            <w:vAlign w:val="center"/>
            <w:hideMark/>
          </w:tcPr>
          <w:p w14:paraId="13202F9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54CDCE4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766E61C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12</w:t>
            </w:r>
          </w:p>
        </w:tc>
        <w:tc>
          <w:tcPr>
            <w:tcW w:w="573" w:type="pct"/>
            <w:tcBorders>
              <w:top w:val="nil"/>
              <w:left w:val="nil"/>
              <w:bottom w:val="single" w:sz="4" w:space="0" w:color="auto"/>
              <w:right w:val="single" w:sz="4" w:space="0" w:color="auto"/>
            </w:tcBorders>
            <w:shd w:val="clear" w:color="auto" w:fill="auto"/>
            <w:vAlign w:val="center"/>
            <w:hideMark/>
          </w:tcPr>
          <w:p w14:paraId="03A960FE" w14:textId="6EF7758C"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13FA9A29" w14:textId="26655CD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583613BF"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598EEC9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26</w:t>
            </w:r>
          </w:p>
        </w:tc>
        <w:tc>
          <w:tcPr>
            <w:tcW w:w="704" w:type="pct"/>
            <w:tcBorders>
              <w:top w:val="nil"/>
              <w:left w:val="nil"/>
              <w:bottom w:val="single" w:sz="4" w:space="0" w:color="auto"/>
              <w:right w:val="single" w:sz="4" w:space="0" w:color="auto"/>
            </w:tcBorders>
            <w:shd w:val="clear" w:color="000000" w:fill="D9D9D9"/>
            <w:vAlign w:val="center"/>
            <w:hideMark/>
          </w:tcPr>
          <w:p w14:paraId="5B185465"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Gerador de energia 75 KVA</w:t>
            </w:r>
          </w:p>
        </w:tc>
        <w:tc>
          <w:tcPr>
            <w:tcW w:w="1858" w:type="pct"/>
            <w:tcBorders>
              <w:top w:val="nil"/>
              <w:left w:val="nil"/>
              <w:bottom w:val="single" w:sz="4" w:space="0" w:color="auto"/>
              <w:right w:val="single" w:sz="4" w:space="0" w:color="auto"/>
            </w:tcBorders>
            <w:shd w:val="clear" w:color="000000" w:fill="D9D9D9"/>
            <w:vAlign w:val="center"/>
            <w:hideMark/>
          </w:tcPr>
          <w:p w14:paraId="4F6A8F3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com capacidade de 75 KVA, com isolamento acústico e abastecido.</w:t>
            </w:r>
          </w:p>
        </w:tc>
        <w:tc>
          <w:tcPr>
            <w:tcW w:w="331" w:type="pct"/>
            <w:tcBorders>
              <w:top w:val="nil"/>
              <w:left w:val="nil"/>
              <w:bottom w:val="single" w:sz="4" w:space="0" w:color="auto"/>
              <w:right w:val="single" w:sz="4" w:space="0" w:color="auto"/>
            </w:tcBorders>
            <w:shd w:val="clear" w:color="000000" w:fill="D9D9D9"/>
            <w:vAlign w:val="center"/>
            <w:hideMark/>
          </w:tcPr>
          <w:p w14:paraId="460519B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4CB8F23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6E3165F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000000" w:fill="D9D9D9"/>
            <w:vAlign w:val="center"/>
            <w:hideMark/>
          </w:tcPr>
          <w:p w14:paraId="7822DA0D" w14:textId="19A69991"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6C140CA5" w14:textId="275E08C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DB7E1B">
              <w:rPr>
                <w:rFonts w:ascii="Arial" w:hAnsi="Arial" w:cs="Arial"/>
                <w:color w:val="000000"/>
                <w:sz w:val="20"/>
                <w:szCs w:val="20"/>
                <w:lang w:eastAsia="pt-BR"/>
              </w:rPr>
              <w:t>xx,xx</w:t>
            </w:r>
            <w:proofErr w:type="spellEnd"/>
            <w:proofErr w:type="gramEnd"/>
          </w:p>
        </w:tc>
      </w:tr>
      <w:tr w:rsidR="003E3789" w:rsidRPr="003E3789" w14:paraId="0F4DB63D" w14:textId="77777777" w:rsidTr="003E3789">
        <w:trPr>
          <w:trHeight w:val="10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DA05F5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27</w:t>
            </w:r>
          </w:p>
        </w:tc>
        <w:tc>
          <w:tcPr>
            <w:tcW w:w="704" w:type="pct"/>
            <w:tcBorders>
              <w:top w:val="nil"/>
              <w:left w:val="nil"/>
              <w:bottom w:val="single" w:sz="4" w:space="0" w:color="auto"/>
              <w:right w:val="single" w:sz="4" w:space="0" w:color="auto"/>
            </w:tcBorders>
            <w:shd w:val="clear" w:color="auto" w:fill="auto"/>
            <w:vAlign w:val="center"/>
            <w:hideMark/>
          </w:tcPr>
          <w:p w14:paraId="7C75E44A"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Mesa de corte</w:t>
            </w:r>
          </w:p>
        </w:tc>
        <w:tc>
          <w:tcPr>
            <w:tcW w:w="1858" w:type="pct"/>
            <w:tcBorders>
              <w:top w:val="nil"/>
              <w:left w:val="nil"/>
              <w:bottom w:val="single" w:sz="4" w:space="0" w:color="auto"/>
              <w:right w:val="single" w:sz="4" w:space="0" w:color="auto"/>
            </w:tcBorders>
            <w:shd w:val="clear" w:color="auto" w:fill="auto"/>
            <w:vAlign w:val="center"/>
            <w:hideMark/>
          </w:tcPr>
          <w:p w14:paraId="51C3F5B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Mesa de corte para transmissão simultânea da filmagem, com 8 entradas em vídeo composto, monitores de LCD, com saída de monitoração independente por canal, com diretor de corte e equipamento para gravação e armazenamento do vídeo, com carga horária de 10h.</w:t>
            </w:r>
          </w:p>
        </w:tc>
        <w:tc>
          <w:tcPr>
            <w:tcW w:w="331" w:type="pct"/>
            <w:tcBorders>
              <w:top w:val="nil"/>
              <w:left w:val="nil"/>
              <w:bottom w:val="single" w:sz="4" w:space="0" w:color="auto"/>
              <w:right w:val="single" w:sz="4" w:space="0" w:color="auto"/>
            </w:tcBorders>
            <w:shd w:val="clear" w:color="auto" w:fill="auto"/>
            <w:vAlign w:val="center"/>
            <w:hideMark/>
          </w:tcPr>
          <w:p w14:paraId="65B6AA5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2BB2FB7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0C66E9B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20</w:t>
            </w:r>
          </w:p>
        </w:tc>
        <w:tc>
          <w:tcPr>
            <w:tcW w:w="573" w:type="pct"/>
            <w:tcBorders>
              <w:top w:val="nil"/>
              <w:left w:val="nil"/>
              <w:bottom w:val="single" w:sz="4" w:space="0" w:color="auto"/>
              <w:right w:val="single" w:sz="4" w:space="0" w:color="auto"/>
            </w:tcBorders>
            <w:shd w:val="clear" w:color="auto" w:fill="auto"/>
            <w:vAlign w:val="center"/>
            <w:hideMark/>
          </w:tcPr>
          <w:p w14:paraId="6320DC42" w14:textId="5814502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F928D8">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7EAEB474" w14:textId="1E531CF1"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F928D8">
              <w:rPr>
                <w:rFonts w:ascii="Arial" w:hAnsi="Arial" w:cs="Arial"/>
                <w:color w:val="000000"/>
                <w:sz w:val="20"/>
                <w:szCs w:val="20"/>
                <w:lang w:eastAsia="pt-BR"/>
              </w:rPr>
              <w:t>xx,xx</w:t>
            </w:r>
            <w:proofErr w:type="spellEnd"/>
            <w:proofErr w:type="gramEnd"/>
          </w:p>
        </w:tc>
      </w:tr>
      <w:tr w:rsidR="003E3789" w:rsidRPr="003E3789" w14:paraId="73988736" w14:textId="77777777" w:rsidTr="003E3789">
        <w:trPr>
          <w:trHeight w:val="402"/>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3354EB7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28</w:t>
            </w:r>
          </w:p>
        </w:tc>
        <w:tc>
          <w:tcPr>
            <w:tcW w:w="704" w:type="pct"/>
            <w:tcBorders>
              <w:top w:val="nil"/>
              <w:left w:val="nil"/>
              <w:bottom w:val="single" w:sz="4" w:space="0" w:color="auto"/>
              <w:right w:val="single" w:sz="4" w:space="0" w:color="auto"/>
            </w:tcBorders>
            <w:shd w:val="clear" w:color="000000" w:fill="D9D9D9"/>
            <w:vAlign w:val="center"/>
            <w:hideMark/>
          </w:tcPr>
          <w:p w14:paraId="5BD9517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Iluminação </w:t>
            </w:r>
          </w:p>
        </w:tc>
        <w:tc>
          <w:tcPr>
            <w:tcW w:w="1858" w:type="pct"/>
            <w:tcBorders>
              <w:top w:val="nil"/>
              <w:left w:val="nil"/>
              <w:bottom w:val="single" w:sz="4" w:space="0" w:color="auto"/>
              <w:right w:val="single" w:sz="4" w:space="0" w:color="auto"/>
            </w:tcBorders>
            <w:shd w:val="clear" w:color="000000" w:fill="D9D9D9"/>
            <w:vAlign w:val="center"/>
            <w:hideMark/>
          </w:tcPr>
          <w:p w14:paraId="3B177FBA" w14:textId="77777777" w:rsidR="003E3789" w:rsidRPr="003E3789" w:rsidRDefault="003E3789" w:rsidP="0088703B">
            <w:pPr>
              <w:suppressAutoHyphens w:val="0"/>
              <w:rPr>
                <w:rFonts w:ascii="Arial" w:hAnsi="Arial" w:cs="Arial"/>
                <w:color w:val="000000"/>
                <w:sz w:val="20"/>
                <w:szCs w:val="20"/>
                <w:lang w:eastAsia="pt-BR"/>
              </w:rPr>
            </w:pPr>
            <w:r w:rsidRPr="003E3789">
              <w:rPr>
                <w:rFonts w:ascii="Arial" w:hAnsi="Arial" w:cs="Arial"/>
                <w:color w:val="000000"/>
                <w:sz w:val="20"/>
                <w:szCs w:val="20"/>
                <w:lang w:eastAsia="pt-BR"/>
              </w:rPr>
              <w:t xml:space="preserve">Canhão Sky Walker: Voltagem: AC 220-240V. Alimentação: 1200W-7500W. Lâmpada </w:t>
            </w:r>
            <w:proofErr w:type="spellStart"/>
            <w:r w:rsidRPr="003E3789">
              <w:rPr>
                <w:rFonts w:ascii="Arial" w:hAnsi="Arial" w:cs="Arial"/>
                <w:color w:val="000000"/>
                <w:sz w:val="20"/>
                <w:szCs w:val="20"/>
                <w:lang w:eastAsia="pt-BR"/>
              </w:rPr>
              <w:t>Xenos</w:t>
            </w:r>
            <w:proofErr w:type="spellEnd"/>
            <w:r w:rsidRPr="003E3789">
              <w:rPr>
                <w:rFonts w:ascii="Arial" w:hAnsi="Arial" w:cs="Arial"/>
                <w:color w:val="000000"/>
                <w:sz w:val="20"/>
                <w:szCs w:val="20"/>
                <w:lang w:eastAsia="pt-BR"/>
              </w:rPr>
              <w:t xml:space="preserve">(4000W). Temperatura de Cor: 6200K, vermelho, amarelo, verde, branco, azul; Raio de luz: a luz feixes paralelos, </w:t>
            </w:r>
            <w:r w:rsidRPr="003E3789">
              <w:rPr>
                <w:rFonts w:ascii="Arial" w:hAnsi="Arial" w:cs="Arial"/>
                <w:color w:val="000000"/>
                <w:sz w:val="20"/>
                <w:szCs w:val="20"/>
                <w:lang w:eastAsia="pt-BR"/>
              </w:rPr>
              <w:lastRenderedPageBreak/>
              <w:t xml:space="preserve">tamanhos ajustáveis. Função: Iluminar exterior, impermeável. Podendo ser posicionado para cima e para baixo com ângulos ajustáveis; dispositivo de ajuste da distância focal. Deve ter a capacidade de ajustes para recolher e difundir a luz de alta energia alternativa e possuir ventiladores de refrigeração interna. Grau de proteção: IP44, Distância do disparo: 1 -7km.  </w:t>
            </w:r>
            <w:r w:rsidRPr="003E3789">
              <w:rPr>
                <w:rFonts w:ascii="Arial" w:hAnsi="Arial" w:cs="Arial"/>
                <w:color w:val="000000"/>
                <w:sz w:val="20"/>
                <w:szCs w:val="20"/>
                <w:lang w:eastAsia="pt-BR"/>
              </w:rPr>
              <w:br/>
              <w:t xml:space="preserve">Canhão Seguidor: HMI DE 1200 A 1500 watts; lâmpada </w:t>
            </w:r>
            <w:proofErr w:type="spellStart"/>
            <w:r w:rsidRPr="003E3789">
              <w:rPr>
                <w:rFonts w:ascii="Arial" w:hAnsi="Arial" w:cs="Arial"/>
                <w:color w:val="000000"/>
                <w:sz w:val="20"/>
                <w:szCs w:val="20"/>
                <w:lang w:eastAsia="pt-BR"/>
              </w:rPr>
              <w:t>MsR</w:t>
            </w:r>
            <w:proofErr w:type="spellEnd"/>
            <w:r w:rsidRPr="003E3789">
              <w:rPr>
                <w:rFonts w:ascii="Arial" w:hAnsi="Arial" w:cs="Arial"/>
                <w:color w:val="000000"/>
                <w:sz w:val="20"/>
                <w:szCs w:val="20"/>
                <w:lang w:eastAsia="pt-BR"/>
              </w:rPr>
              <w:t xml:space="preserve"> 700/2; disco de </w:t>
            </w:r>
            <w:proofErr w:type="spellStart"/>
            <w:r w:rsidRPr="003E3789">
              <w:rPr>
                <w:rFonts w:ascii="Arial" w:hAnsi="Arial" w:cs="Arial"/>
                <w:color w:val="000000"/>
                <w:sz w:val="20"/>
                <w:szCs w:val="20"/>
                <w:lang w:eastAsia="pt-BR"/>
              </w:rPr>
              <w:t>cor:até</w:t>
            </w:r>
            <w:proofErr w:type="spellEnd"/>
            <w:r w:rsidRPr="003E3789">
              <w:rPr>
                <w:rFonts w:ascii="Arial" w:hAnsi="Arial" w:cs="Arial"/>
                <w:color w:val="000000"/>
                <w:sz w:val="20"/>
                <w:szCs w:val="20"/>
                <w:lang w:eastAsia="pt-BR"/>
              </w:rPr>
              <w:t xml:space="preserve"> 8 cores; disco de </w:t>
            </w:r>
            <w:proofErr w:type="spellStart"/>
            <w:r w:rsidRPr="003E3789">
              <w:rPr>
                <w:rFonts w:ascii="Arial" w:hAnsi="Arial" w:cs="Arial"/>
                <w:color w:val="000000"/>
                <w:sz w:val="20"/>
                <w:szCs w:val="20"/>
                <w:lang w:eastAsia="pt-BR"/>
              </w:rPr>
              <w:t>gobo</w:t>
            </w:r>
            <w:proofErr w:type="spellEnd"/>
            <w:r w:rsidRPr="003E3789">
              <w:rPr>
                <w:rFonts w:ascii="Arial" w:hAnsi="Arial" w:cs="Arial"/>
                <w:color w:val="000000"/>
                <w:sz w:val="20"/>
                <w:szCs w:val="20"/>
                <w:lang w:eastAsia="pt-BR"/>
              </w:rPr>
              <w:t xml:space="preserve">: 8 </w:t>
            </w:r>
            <w:proofErr w:type="spellStart"/>
            <w:r w:rsidRPr="003E3789">
              <w:rPr>
                <w:rFonts w:ascii="Arial" w:hAnsi="Arial" w:cs="Arial"/>
                <w:color w:val="000000"/>
                <w:sz w:val="20"/>
                <w:szCs w:val="20"/>
                <w:lang w:eastAsia="pt-BR"/>
              </w:rPr>
              <w:t>gobos</w:t>
            </w:r>
            <w:proofErr w:type="spellEnd"/>
            <w:r w:rsidRPr="003E3789">
              <w:rPr>
                <w:rFonts w:ascii="Arial" w:hAnsi="Arial" w:cs="Arial"/>
                <w:color w:val="000000"/>
                <w:sz w:val="20"/>
                <w:szCs w:val="20"/>
                <w:lang w:eastAsia="pt-BR"/>
              </w:rPr>
              <w:t xml:space="preserve">; </w:t>
            </w:r>
            <w:proofErr w:type="spellStart"/>
            <w:r w:rsidRPr="003E3789">
              <w:rPr>
                <w:rFonts w:ascii="Arial" w:hAnsi="Arial" w:cs="Arial"/>
                <w:color w:val="000000"/>
                <w:sz w:val="20"/>
                <w:szCs w:val="20"/>
                <w:lang w:eastAsia="pt-BR"/>
              </w:rPr>
              <w:t>strobo</w:t>
            </w:r>
            <w:proofErr w:type="spellEnd"/>
            <w:r w:rsidRPr="003E3789">
              <w:rPr>
                <w:rFonts w:ascii="Arial" w:hAnsi="Arial" w:cs="Arial"/>
                <w:color w:val="000000"/>
                <w:sz w:val="20"/>
                <w:szCs w:val="20"/>
                <w:lang w:eastAsia="pt-BR"/>
              </w:rPr>
              <w:t xml:space="preserve">; </w:t>
            </w:r>
            <w:proofErr w:type="spellStart"/>
            <w:r w:rsidRPr="003E3789">
              <w:rPr>
                <w:rFonts w:ascii="Arial" w:hAnsi="Arial" w:cs="Arial"/>
                <w:color w:val="000000"/>
                <w:sz w:val="20"/>
                <w:szCs w:val="20"/>
                <w:lang w:eastAsia="pt-BR"/>
              </w:rPr>
              <w:t>dimmer</w:t>
            </w:r>
            <w:proofErr w:type="spellEnd"/>
            <w:r w:rsidRPr="003E3789">
              <w:rPr>
                <w:rFonts w:ascii="Arial" w:hAnsi="Arial" w:cs="Arial"/>
                <w:color w:val="000000"/>
                <w:sz w:val="20"/>
                <w:szCs w:val="20"/>
                <w:lang w:eastAsia="pt-BR"/>
              </w:rPr>
              <w:t xml:space="preserve">; íris; objetivas p/25 e 50m, no mínimo programa p/ uma cena, 220v.  </w:t>
            </w:r>
            <w:r w:rsidRPr="003E3789">
              <w:rPr>
                <w:rFonts w:ascii="Arial" w:hAnsi="Arial" w:cs="Arial"/>
                <w:color w:val="000000"/>
                <w:sz w:val="20"/>
                <w:szCs w:val="20"/>
                <w:lang w:eastAsia="pt-BR"/>
              </w:rPr>
              <w:br/>
              <w:t xml:space="preserve">Mesa de luz digital - acima de 12 canais. </w:t>
            </w:r>
            <w:r w:rsidRPr="003E3789">
              <w:rPr>
                <w:rFonts w:ascii="Arial" w:hAnsi="Arial" w:cs="Arial"/>
                <w:color w:val="000000"/>
                <w:sz w:val="20"/>
                <w:szCs w:val="20"/>
                <w:lang w:eastAsia="pt-BR"/>
              </w:rPr>
              <w:br/>
              <w:t xml:space="preserve">Rack </w:t>
            </w:r>
            <w:proofErr w:type="spellStart"/>
            <w:r w:rsidRPr="003E3789">
              <w:rPr>
                <w:rFonts w:ascii="Arial" w:hAnsi="Arial" w:cs="Arial"/>
                <w:color w:val="000000"/>
                <w:sz w:val="20"/>
                <w:szCs w:val="20"/>
                <w:lang w:eastAsia="pt-BR"/>
              </w:rPr>
              <w:t>Dimmer</w:t>
            </w:r>
            <w:proofErr w:type="spellEnd"/>
            <w:r w:rsidRPr="003E3789">
              <w:rPr>
                <w:rFonts w:ascii="Arial" w:hAnsi="Arial" w:cs="Arial"/>
                <w:color w:val="000000"/>
                <w:sz w:val="20"/>
                <w:szCs w:val="20"/>
                <w:lang w:eastAsia="pt-BR"/>
              </w:rPr>
              <w:t xml:space="preserve"> de luz digital - 12 canais. </w:t>
            </w:r>
            <w:r w:rsidRPr="003E3789">
              <w:rPr>
                <w:rFonts w:ascii="Arial" w:hAnsi="Arial" w:cs="Arial"/>
                <w:color w:val="000000"/>
                <w:sz w:val="20"/>
                <w:szCs w:val="20"/>
                <w:lang w:eastAsia="pt-BR"/>
              </w:rPr>
              <w:br/>
              <w:t xml:space="preserve">Refletor Elipsoidal. </w:t>
            </w:r>
            <w:r w:rsidRPr="003E3789">
              <w:rPr>
                <w:rFonts w:ascii="Arial" w:hAnsi="Arial" w:cs="Arial"/>
                <w:color w:val="000000"/>
                <w:sz w:val="20"/>
                <w:szCs w:val="20"/>
                <w:lang w:eastAsia="pt-BR"/>
              </w:rPr>
              <w:br/>
              <w:t xml:space="preserve">Refletor Fresnel. </w:t>
            </w:r>
            <w:r w:rsidRPr="003E3789">
              <w:rPr>
                <w:rFonts w:ascii="Arial" w:hAnsi="Arial" w:cs="Arial"/>
                <w:color w:val="000000"/>
                <w:sz w:val="20"/>
                <w:szCs w:val="20"/>
                <w:lang w:eastAsia="pt-BR"/>
              </w:rPr>
              <w:br/>
              <w:t xml:space="preserve">Refletor Impar </w:t>
            </w:r>
            <w:proofErr w:type="spellStart"/>
            <w:r w:rsidRPr="003E3789">
              <w:rPr>
                <w:rFonts w:ascii="Arial" w:hAnsi="Arial" w:cs="Arial"/>
                <w:color w:val="000000"/>
                <w:sz w:val="20"/>
                <w:szCs w:val="20"/>
                <w:lang w:eastAsia="pt-BR"/>
              </w:rPr>
              <w:t>Setlight</w:t>
            </w:r>
            <w:proofErr w:type="spellEnd"/>
            <w:r w:rsidRPr="003E3789">
              <w:rPr>
                <w:rFonts w:ascii="Arial" w:hAnsi="Arial" w:cs="Arial"/>
                <w:color w:val="000000"/>
                <w:sz w:val="20"/>
                <w:szCs w:val="20"/>
                <w:lang w:eastAsia="pt-BR"/>
              </w:rPr>
              <w:t xml:space="preserve">. </w:t>
            </w:r>
            <w:r w:rsidRPr="003E3789">
              <w:rPr>
                <w:rFonts w:ascii="Arial" w:hAnsi="Arial" w:cs="Arial"/>
                <w:color w:val="000000"/>
                <w:sz w:val="20"/>
                <w:szCs w:val="20"/>
                <w:lang w:eastAsia="pt-BR"/>
              </w:rPr>
              <w:br/>
              <w:t xml:space="preserve">Refletor </w:t>
            </w:r>
            <w:proofErr w:type="spellStart"/>
            <w:r w:rsidRPr="003E3789">
              <w:rPr>
                <w:rFonts w:ascii="Arial" w:hAnsi="Arial" w:cs="Arial"/>
                <w:color w:val="000000"/>
                <w:sz w:val="20"/>
                <w:szCs w:val="20"/>
                <w:lang w:eastAsia="pt-BR"/>
              </w:rPr>
              <w:t>Optpar</w:t>
            </w:r>
            <w:proofErr w:type="spellEnd"/>
            <w:r w:rsidRPr="003E3789">
              <w:rPr>
                <w:rFonts w:ascii="Arial" w:hAnsi="Arial" w:cs="Arial"/>
                <w:color w:val="000000"/>
                <w:sz w:val="20"/>
                <w:szCs w:val="20"/>
                <w:lang w:eastAsia="pt-BR"/>
              </w:rPr>
              <w:t xml:space="preserve">. </w:t>
            </w:r>
            <w:r w:rsidRPr="003E3789">
              <w:rPr>
                <w:rFonts w:ascii="Arial" w:hAnsi="Arial" w:cs="Arial"/>
                <w:color w:val="000000"/>
                <w:sz w:val="20"/>
                <w:szCs w:val="20"/>
                <w:lang w:eastAsia="pt-BR"/>
              </w:rPr>
              <w:br/>
              <w:t>Refletor Par 64.</w:t>
            </w:r>
            <w:r w:rsidRPr="003E3789">
              <w:rPr>
                <w:rFonts w:ascii="Arial" w:hAnsi="Arial" w:cs="Arial"/>
                <w:color w:val="000000"/>
                <w:sz w:val="20"/>
                <w:szCs w:val="20"/>
                <w:lang w:eastAsia="pt-BR"/>
              </w:rPr>
              <w:br/>
              <w:t>Incluído Estrutura para suporte e demais insumos necessários.</w:t>
            </w:r>
          </w:p>
        </w:tc>
        <w:tc>
          <w:tcPr>
            <w:tcW w:w="331" w:type="pct"/>
            <w:tcBorders>
              <w:top w:val="nil"/>
              <w:left w:val="nil"/>
              <w:bottom w:val="single" w:sz="4" w:space="0" w:color="auto"/>
              <w:right w:val="single" w:sz="4" w:space="0" w:color="auto"/>
            </w:tcBorders>
            <w:shd w:val="clear" w:color="000000" w:fill="D9D9D9"/>
            <w:vAlign w:val="center"/>
            <w:hideMark/>
          </w:tcPr>
          <w:p w14:paraId="0F8BC43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Diária</w:t>
            </w:r>
          </w:p>
        </w:tc>
        <w:tc>
          <w:tcPr>
            <w:tcW w:w="442" w:type="pct"/>
            <w:tcBorders>
              <w:top w:val="nil"/>
              <w:left w:val="nil"/>
              <w:bottom w:val="single" w:sz="4" w:space="0" w:color="auto"/>
              <w:right w:val="single" w:sz="4" w:space="0" w:color="auto"/>
            </w:tcBorders>
            <w:shd w:val="clear" w:color="000000" w:fill="D9D9D9"/>
            <w:vAlign w:val="center"/>
            <w:hideMark/>
          </w:tcPr>
          <w:p w14:paraId="7FF3039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28DD85A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000000" w:fill="D9D9D9"/>
            <w:vAlign w:val="center"/>
            <w:hideMark/>
          </w:tcPr>
          <w:p w14:paraId="555C604E" w14:textId="758A154D"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F928D8">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53E782FA" w14:textId="4D601D5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F928D8">
              <w:rPr>
                <w:rFonts w:ascii="Arial" w:hAnsi="Arial" w:cs="Arial"/>
                <w:color w:val="000000"/>
                <w:sz w:val="20"/>
                <w:szCs w:val="20"/>
                <w:lang w:eastAsia="pt-BR"/>
              </w:rPr>
              <w:t>xx,xx</w:t>
            </w:r>
            <w:proofErr w:type="spellEnd"/>
            <w:proofErr w:type="gramEnd"/>
          </w:p>
        </w:tc>
      </w:tr>
      <w:tr w:rsidR="003E3789" w:rsidRPr="003E3789" w14:paraId="62108F92"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3D880D04"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27682999" w14:textId="5C0E5080"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 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5BF9D11D" w14:textId="77777777" w:rsidTr="003E3789">
        <w:trPr>
          <w:trHeight w:val="290"/>
          <w:jc w:val="center"/>
        </w:trPr>
        <w:tc>
          <w:tcPr>
            <w:tcW w:w="197" w:type="pct"/>
            <w:tcBorders>
              <w:top w:val="nil"/>
              <w:left w:val="nil"/>
              <w:bottom w:val="nil"/>
              <w:right w:val="nil"/>
            </w:tcBorders>
            <w:shd w:val="clear" w:color="auto" w:fill="auto"/>
            <w:vAlign w:val="center"/>
            <w:hideMark/>
          </w:tcPr>
          <w:p w14:paraId="3060CEB3"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0CE669C5"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7E745BA4"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50ECA1CE"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21084629"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55786311"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067D6AA8"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14715C97"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15F2F820"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19D83196"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III: Instalação e Mobiliário</w:t>
            </w:r>
          </w:p>
        </w:tc>
      </w:tr>
      <w:tr w:rsidR="003E3789" w:rsidRPr="003E3789" w14:paraId="01170F78" w14:textId="77777777" w:rsidTr="003E3789">
        <w:trPr>
          <w:trHeight w:val="290"/>
          <w:jc w:val="center"/>
        </w:trPr>
        <w:tc>
          <w:tcPr>
            <w:tcW w:w="197" w:type="pct"/>
            <w:tcBorders>
              <w:top w:val="nil"/>
              <w:left w:val="nil"/>
              <w:bottom w:val="nil"/>
              <w:right w:val="nil"/>
            </w:tcBorders>
            <w:shd w:val="clear" w:color="auto" w:fill="auto"/>
            <w:vAlign w:val="center"/>
            <w:hideMark/>
          </w:tcPr>
          <w:p w14:paraId="252592AF"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2D78F9C0"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1511FABE"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6DCD0324"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6CFE7E27"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7A3A8497"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31FDA0BF"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6A0C9E05"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190209CF"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6CB9266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160396B7"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22B9A035"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4643CDCC"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323ADBF5"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17151F79"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206513CA"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60B4F403"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6E870ACE"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7E3F013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29</w:t>
            </w:r>
          </w:p>
        </w:tc>
        <w:tc>
          <w:tcPr>
            <w:tcW w:w="704" w:type="pct"/>
            <w:tcBorders>
              <w:top w:val="nil"/>
              <w:left w:val="nil"/>
              <w:bottom w:val="single" w:sz="4" w:space="0" w:color="auto"/>
              <w:right w:val="single" w:sz="4" w:space="0" w:color="auto"/>
            </w:tcBorders>
            <w:shd w:val="clear" w:color="auto" w:fill="auto"/>
            <w:vAlign w:val="center"/>
            <w:hideMark/>
          </w:tcPr>
          <w:p w14:paraId="521DC171"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Cadeira fixa simples</w:t>
            </w:r>
          </w:p>
        </w:tc>
        <w:tc>
          <w:tcPr>
            <w:tcW w:w="1858" w:type="pct"/>
            <w:tcBorders>
              <w:top w:val="nil"/>
              <w:left w:val="nil"/>
              <w:bottom w:val="single" w:sz="4" w:space="0" w:color="auto"/>
              <w:right w:val="single" w:sz="4" w:space="0" w:color="auto"/>
            </w:tcBorders>
            <w:shd w:val="clear" w:color="auto" w:fill="auto"/>
            <w:vAlign w:val="center"/>
            <w:hideMark/>
          </w:tcPr>
          <w:p w14:paraId="5A92E3A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com braços para atendimento.</w:t>
            </w:r>
          </w:p>
        </w:tc>
        <w:tc>
          <w:tcPr>
            <w:tcW w:w="331" w:type="pct"/>
            <w:tcBorders>
              <w:top w:val="nil"/>
              <w:left w:val="nil"/>
              <w:bottom w:val="single" w:sz="4" w:space="0" w:color="auto"/>
              <w:right w:val="single" w:sz="4" w:space="0" w:color="auto"/>
            </w:tcBorders>
            <w:shd w:val="clear" w:color="auto" w:fill="auto"/>
            <w:vAlign w:val="center"/>
            <w:hideMark/>
          </w:tcPr>
          <w:p w14:paraId="5033F16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73BFF82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484" w:type="pct"/>
            <w:tcBorders>
              <w:top w:val="nil"/>
              <w:left w:val="nil"/>
              <w:bottom w:val="single" w:sz="4" w:space="0" w:color="auto"/>
              <w:right w:val="single" w:sz="4" w:space="0" w:color="auto"/>
            </w:tcBorders>
            <w:shd w:val="clear" w:color="auto" w:fill="auto"/>
            <w:vAlign w:val="center"/>
            <w:hideMark/>
          </w:tcPr>
          <w:p w14:paraId="26A072F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51</w:t>
            </w:r>
          </w:p>
        </w:tc>
        <w:tc>
          <w:tcPr>
            <w:tcW w:w="573" w:type="pct"/>
            <w:tcBorders>
              <w:top w:val="nil"/>
              <w:left w:val="nil"/>
              <w:bottom w:val="single" w:sz="4" w:space="0" w:color="auto"/>
              <w:right w:val="single" w:sz="4" w:space="0" w:color="auto"/>
            </w:tcBorders>
            <w:shd w:val="clear" w:color="auto" w:fill="auto"/>
            <w:vAlign w:val="center"/>
            <w:hideMark/>
          </w:tcPr>
          <w:p w14:paraId="74677CEA" w14:textId="37B2252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413021A2" w14:textId="4847584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2EA283F6"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DB6819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704" w:type="pct"/>
            <w:tcBorders>
              <w:top w:val="nil"/>
              <w:left w:val="nil"/>
              <w:bottom w:val="single" w:sz="4" w:space="0" w:color="auto"/>
              <w:right w:val="single" w:sz="4" w:space="0" w:color="auto"/>
            </w:tcBorders>
            <w:shd w:val="clear" w:color="000000" w:fill="D9D9D9"/>
            <w:vAlign w:val="center"/>
            <w:hideMark/>
          </w:tcPr>
          <w:p w14:paraId="6D954D8C"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Mesa de recepção</w:t>
            </w:r>
          </w:p>
        </w:tc>
        <w:tc>
          <w:tcPr>
            <w:tcW w:w="1858" w:type="pct"/>
            <w:tcBorders>
              <w:top w:val="nil"/>
              <w:left w:val="nil"/>
              <w:bottom w:val="single" w:sz="4" w:space="0" w:color="auto"/>
              <w:right w:val="single" w:sz="4" w:space="0" w:color="auto"/>
            </w:tcBorders>
            <w:shd w:val="clear" w:color="000000" w:fill="D9D9D9"/>
            <w:vAlign w:val="center"/>
            <w:hideMark/>
          </w:tcPr>
          <w:p w14:paraId="13CCE4B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medindo aproximadamente 1,60x0,80x0,74 - </w:t>
            </w:r>
            <w:proofErr w:type="spellStart"/>
            <w:r w:rsidRPr="003E3789">
              <w:rPr>
                <w:rFonts w:ascii="Arial" w:hAnsi="Arial" w:cs="Arial"/>
                <w:color w:val="000000"/>
                <w:sz w:val="20"/>
                <w:szCs w:val="20"/>
                <w:lang w:eastAsia="pt-BR"/>
              </w:rPr>
              <w:t>LxPxA</w:t>
            </w:r>
            <w:proofErr w:type="spellEnd"/>
            <w:r w:rsidRPr="003E3789">
              <w:rPr>
                <w:rFonts w:ascii="Arial" w:hAnsi="Arial" w:cs="Arial"/>
                <w:color w:val="000000"/>
                <w:sz w:val="20"/>
                <w:szCs w:val="20"/>
                <w:lang w:eastAsia="pt-BR"/>
              </w:rPr>
              <w:t>.</w:t>
            </w:r>
          </w:p>
        </w:tc>
        <w:tc>
          <w:tcPr>
            <w:tcW w:w="331" w:type="pct"/>
            <w:tcBorders>
              <w:top w:val="nil"/>
              <w:left w:val="nil"/>
              <w:bottom w:val="single" w:sz="4" w:space="0" w:color="auto"/>
              <w:right w:val="single" w:sz="4" w:space="0" w:color="auto"/>
            </w:tcBorders>
            <w:shd w:val="clear" w:color="000000" w:fill="D9D9D9"/>
            <w:vAlign w:val="center"/>
            <w:hideMark/>
          </w:tcPr>
          <w:p w14:paraId="366E962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4B82F19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484" w:type="pct"/>
            <w:tcBorders>
              <w:top w:val="nil"/>
              <w:left w:val="nil"/>
              <w:bottom w:val="single" w:sz="4" w:space="0" w:color="auto"/>
              <w:right w:val="single" w:sz="4" w:space="0" w:color="auto"/>
            </w:tcBorders>
            <w:shd w:val="clear" w:color="000000" w:fill="D9D9D9"/>
            <w:vAlign w:val="center"/>
            <w:hideMark/>
          </w:tcPr>
          <w:p w14:paraId="797B1A2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51</w:t>
            </w:r>
          </w:p>
        </w:tc>
        <w:tc>
          <w:tcPr>
            <w:tcW w:w="573" w:type="pct"/>
            <w:tcBorders>
              <w:top w:val="nil"/>
              <w:left w:val="nil"/>
              <w:bottom w:val="single" w:sz="4" w:space="0" w:color="auto"/>
              <w:right w:val="single" w:sz="4" w:space="0" w:color="auto"/>
            </w:tcBorders>
            <w:shd w:val="clear" w:color="000000" w:fill="D9D9D9"/>
            <w:vAlign w:val="center"/>
            <w:hideMark/>
          </w:tcPr>
          <w:p w14:paraId="02A62987" w14:textId="7411735A"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B93C2BC" w14:textId="5C83374F"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327DFDF2"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BAD40C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31</w:t>
            </w:r>
          </w:p>
        </w:tc>
        <w:tc>
          <w:tcPr>
            <w:tcW w:w="704" w:type="pct"/>
            <w:tcBorders>
              <w:top w:val="nil"/>
              <w:left w:val="nil"/>
              <w:bottom w:val="single" w:sz="4" w:space="0" w:color="auto"/>
              <w:right w:val="single" w:sz="4" w:space="0" w:color="auto"/>
            </w:tcBorders>
            <w:shd w:val="clear" w:color="auto" w:fill="auto"/>
            <w:vAlign w:val="center"/>
            <w:hideMark/>
          </w:tcPr>
          <w:p w14:paraId="309B901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Kit Mesa e Cadeira</w:t>
            </w:r>
          </w:p>
        </w:tc>
        <w:tc>
          <w:tcPr>
            <w:tcW w:w="1858" w:type="pct"/>
            <w:tcBorders>
              <w:top w:val="nil"/>
              <w:left w:val="nil"/>
              <w:bottom w:val="single" w:sz="4" w:space="0" w:color="auto"/>
              <w:right w:val="single" w:sz="4" w:space="0" w:color="auto"/>
            </w:tcBorders>
            <w:shd w:val="clear" w:color="auto" w:fill="auto"/>
            <w:vAlign w:val="center"/>
            <w:hideMark/>
          </w:tcPr>
          <w:p w14:paraId="5AF30B0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Mesa redonda com tampão e cadeira do tipo </w:t>
            </w:r>
            <w:proofErr w:type="spellStart"/>
            <w:r w:rsidRPr="003E3789">
              <w:rPr>
                <w:rFonts w:ascii="Arial" w:hAnsi="Arial" w:cs="Arial"/>
                <w:color w:val="000000"/>
                <w:sz w:val="20"/>
                <w:szCs w:val="20"/>
                <w:lang w:eastAsia="pt-BR"/>
              </w:rPr>
              <w:t>Tiffanny</w:t>
            </w:r>
            <w:proofErr w:type="spellEnd"/>
            <w:r w:rsidRPr="003E3789">
              <w:rPr>
                <w:rFonts w:ascii="Arial" w:hAnsi="Arial" w:cs="Arial"/>
                <w:color w:val="000000"/>
                <w:sz w:val="20"/>
                <w:szCs w:val="20"/>
                <w:lang w:eastAsia="pt-BR"/>
              </w:rPr>
              <w:t xml:space="preserve"> para 8 lugares com toalhas em tecido na cor definida na OS específica, limpa e passada, sem manchas, rasgos, furos ou costuras se desfazendo.</w:t>
            </w:r>
          </w:p>
        </w:tc>
        <w:tc>
          <w:tcPr>
            <w:tcW w:w="331" w:type="pct"/>
            <w:tcBorders>
              <w:top w:val="nil"/>
              <w:left w:val="nil"/>
              <w:bottom w:val="single" w:sz="4" w:space="0" w:color="auto"/>
              <w:right w:val="single" w:sz="4" w:space="0" w:color="auto"/>
            </w:tcBorders>
            <w:shd w:val="clear" w:color="auto" w:fill="auto"/>
            <w:vAlign w:val="center"/>
            <w:hideMark/>
          </w:tcPr>
          <w:p w14:paraId="38FC165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39F1E3E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25</w:t>
            </w:r>
          </w:p>
        </w:tc>
        <w:tc>
          <w:tcPr>
            <w:tcW w:w="484" w:type="pct"/>
            <w:tcBorders>
              <w:top w:val="nil"/>
              <w:left w:val="nil"/>
              <w:bottom w:val="single" w:sz="4" w:space="0" w:color="auto"/>
              <w:right w:val="single" w:sz="4" w:space="0" w:color="auto"/>
            </w:tcBorders>
            <w:shd w:val="clear" w:color="auto" w:fill="auto"/>
            <w:vAlign w:val="center"/>
            <w:hideMark/>
          </w:tcPr>
          <w:p w14:paraId="0FC17FD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25</w:t>
            </w:r>
          </w:p>
        </w:tc>
        <w:tc>
          <w:tcPr>
            <w:tcW w:w="573" w:type="pct"/>
            <w:tcBorders>
              <w:top w:val="nil"/>
              <w:left w:val="nil"/>
              <w:bottom w:val="single" w:sz="4" w:space="0" w:color="auto"/>
              <w:right w:val="single" w:sz="4" w:space="0" w:color="auto"/>
            </w:tcBorders>
            <w:shd w:val="clear" w:color="auto" w:fill="auto"/>
            <w:vAlign w:val="center"/>
            <w:hideMark/>
          </w:tcPr>
          <w:p w14:paraId="0D515FC7" w14:textId="30EDB60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05D40986" w14:textId="2A6D0CB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14E75CB4"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2684037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32</w:t>
            </w:r>
          </w:p>
        </w:tc>
        <w:tc>
          <w:tcPr>
            <w:tcW w:w="704" w:type="pct"/>
            <w:tcBorders>
              <w:top w:val="nil"/>
              <w:left w:val="nil"/>
              <w:bottom w:val="single" w:sz="4" w:space="0" w:color="auto"/>
              <w:right w:val="single" w:sz="4" w:space="0" w:color="auto"/>
            </w:tcBorders>
            <w:shd w:val="clear" w:color="000000" w:fill="D9D9D9"/>
            <w:vAlign w:val="center"/>
            <w:hideMark/>
          </w:tcPr>
          <w:p w14:paraId="3185717A"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Conjunto de 15 Painéis em </w:t>
            </w:r>
            <w:proofErr w:type="spellStart"/>
            <w:r w:rsidRPr="003E3789">
              <w:rPr>
                <w:rFonts w:ascii="Arial" w:hAnsi="Arial" w:cs="Arial"/>
                <w:color w:val="000000"/>
                <w:sz w:val="20"/>
                <w:szCs w:val="20"/>
                <w:lang w:eastAsia="pt-BR"/>
              </w:rPr>
              <w:t>Zig</w:t>
            </w:r>
            <w:proofErr w:type="spellEnd"/>
            <w:r w:rsidRPr="003E3789">
              <w:rPr>
                <w:rFonts w:ascii="Arial" w:hAnsi="Arial" w:cs="Arial"/>
                <w:color w:val="000000"/>
                <w:sz w:val="20"/>
                <w:szCs w:val="20"/>
                <w:lang w:eastAsia="pt-BR"/>
              </w:rPr>
              <w:t xml:space="preserve"> </w:t>
            </w:r>
            <w:proofErr w:type="spellStart"/>
            <w:r w:rsidRPr="003E3789">
              <w:rPr>
                <w:rFonts w:ascii="Arial" w:hAnsi="Arial" w:cs="Arial"/>
                <w:color w:val="000000"/>
                <w:sz w:val="20"/>
                <w:szCs w:val="20"/>
                <w:lang w:eastAsia="pt-BR"/>
              </w:rPr>
              <w:t>Zag</w:t>
            </w:r>
            <w:proofErr w:type="spellEnd"/>
          </w:p>
        </w:tc>
        <w:tc>
          <w:tcPr>
            <w:tcW w:w="1858" w:type="pct"/>
            <w:tcBorders>
              <w:top w:val="nil"/>
              <w:left w:val="nil"/>
              <w:bottom w:val="single" w:sz="4" w:space="0" w:color="auto"/>
              <w:right w:val="single" w:sz="4" w:space="0" w:color="auto"/>
            </w:tcBorders>
            <w:shd w:val="clear" w:color="000000" w:fill="D9D9D9"/>
            <w:vAlign w:val="center"/>
            <w:hideMark/>
          </w:tcPr>
          <w:p w14:paraId="675F2438"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adequados para exposição de banner de trabalhos científicos.</w:t>
            </w:r>
          </w:p>
        </w:tc>
        <w:tc>
          <w:tcPr>
            <w:tcW w:w="331" w:type="pct"/>
            <w:tcBorders>
              <w:top w:val="nil"/>
              <w:left w:val="nil"/>
              <w:bottom w:val="single" w:sz="4" w:space="0" w:color="auto"/>
              <w:right w:val="single" w:sz="4" w:space="0" w:color="auto"/>
            </w:tcBorders>
            <w:shd w:val="clear" w:color="000000" w:fill="D9D9D9"/>
            <w:vAlign w:val="center"/>
            <w:hideMark/>
          </w:tcPr>
          <w:p w14:paraId="47FD5C7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5DD0750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212671C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573" w:type="pct"/>
            <w:tcBorders>
              <w:top w:val="nil"/>
              <w:left w:val="nil"/>
              <w:bottom w:val="single" w:sz="4" w:space="0" w:color="auto"/>
              <w:right w:val="single" w:sz="4" w:space="0" w:color="auto"/>
            </w:tcBorders>
            <w:shd w:val="clear" w:color="000000" w:fill="D9D9D9"/>
            <w:vAlign w:val="center"/>
            <w:hideMark/>
          </w:tcPr>
          <w:p w14:paraId="5AE87A4C" w14:textId="348D06EB"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23A891A0" w14:textId="214F41AF"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4F095F2F"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0ADC140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33</w:t>
            </w:r>
          </w:p>
        </w:tc>
        <w:tc>
          <w:tcPr>
            <w:tcW w:w="704" w:type="pct"/>
            <w:tcBorders>
              <w:top w:val="nil"/>
              <w:left w:val="nil"/>
              <w:bottom w:val="single" w:sz="4" w:space="0" w:color="auto"/>
              <w:right w:val="single" w:sz="4" w:space="0" w:color="auto"/>
            </w:tcBorders>
            <w:shd w:val="clear" w:color="auto" w:fill="auto"/>
            <w:vAlign w:val="center"/>
            <w:hideMark/>
          </w:tcPr>
          <w:p w14:paraId="37F7F6BA"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Mastro de bandeira</w:t>
            </w:r>
          </w:p>
        </w:tc>
        <w:tc>
          <w:tcPr>
            <w:tcW w:w="1858" w:type="pct"/>
            <w:tcBorders>
              <w:top w:val="nil"/>
              <w:left w:val="nil"/>
              <w:bottom w:val="single" w:sz="4" w:space="0" w:color="auto"/>
              <w:right w:val="single" w:sz="4" w:space="0" w:color="auto"/>
            </w:tcBorders>
            <w:shd w:val="clear" w:color="auto" w:fill="auto"/>
            <w:vAlign w:val="center"/>
            <w:hideMark/>
          </w:tcPr>
          <w:p w14:paraId="3EC1164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instalados de acordo com a natureza do evento.</w:t>
            </w:r>
          </w:p>
        </w:tc>
        <w:tc>
          <w:tcPr>
            <w:tcW w:w="331" w:type="pct"/>
            <w:tcBorders>
              <w:top w:val="nil"/>
              <w:left w:val="nil"/>
              <w:bottom w:val="single" w:sz="4" w:space="0" w:color="auto"/>
              <w:right w:val="single" w:sz="4" w:space="0" w:color="auto"/>
            </w:tcBorders>
            <w:shd w:val="clear" w:color="auto" w:fill="auto"/>
            <w:vAlign w:val="center"/>
            <w:hideMark/>
          </w:tcPr>
          <w:p w14:paraId="1080CAC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auto" w:fill="auto"/>
            <w:vAlign w:val="center"/>
            <w:hideMark/>
          </w:tcPr>
          <w:p w14:paraId="37EF3EF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704F059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6</w:t>
            </w:r>
          </w:p>
        </w:tc>
        <w:tc>
          <w:tcPr>
            <w:tcW w:w="573" w:type="pct"/>
            <w:tcBorders>
              <w:top w:val="nil"/>
              <w:left w:val="nil"/>
              <w:bottom w:val="single" w:sz="4" w:space="0" w:color="auto"/>
              <w:right w:val="single" w:sz="4" w:space="0" w:color="auto"/>
            </w:tcBorders>
            <w:shd w:val="clear" w:color="auto" w:fill="auto"/>
            <w:vAlign w:val="center"/>
            <w:hideMark/>
          </w:tcPr>
          <w:p w14:paraId="22970BE3" w14:textId="7897A80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17AFD19E" w14:textId="6D15B2A9"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499968D3"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35955E2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34</w:t>
            </w:r>
          </w:p>
        </w:tc>
        <w:tc>
          <w:tcPr>
            <w:tcW w:w="704" w:type="pct"/>
            <w:tcBorders>
              <w:top w:val="nil"/>
              <w:left w:val="nil"/>
              <w:bottom w:val="single" w:sz="4" w:space="0" w:color="auto"/>
              <w:right w:val="single" w:sz="4" w:space="0" w:color="auto"/>
            </w:tcBorders>
            <w:shd w:val="clear" w:color="000000" w:fill="D9D9D9"/>
            <w:vAlign w:val="center"/>
            <w:hideMark/>
          </w:tcPr>
          <w:p w14:paraId="3E4A9E7E"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Tenda Piramidal 5x5</w:t>
            </w:r>
          </w:p>
        </w:tc>
        <w:tc>
          <w:tcPr>
            <w:tcW w:w="1858" w:type="pct"/>
            <w:tcBorders>
              <w:top w:val="nil"/>
              <w:left w:val="nil"/>
              <w:bottom w:val="single" w:sz="4" w:space="0" w:color="auto"/>
              <w:right w:val="single" w:sz="4" w:space="0" w:color="auto"/>
            </w:tcBorders>
            <w:shd w:val="clear" w:color="000000" w:fill="D9D9D9"/>
            <w:vAlign w:val="center"/>
            <w:hideMark/>
          </w:tcPr>
          <w:p w14:paraId="4FAF1FD0"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Montagem de tenda Piramidal com lona antichamas e estrutura metálica e anotação de responsabilidade técnica. Com calha e fechamento em lonas transparentes e/ou brancas.</w:t>
            </w:r>
          </w:p>
        </w:tc>
        <w:tc>
          <w:tcPr>
            <w:tcW w:w="331" w:type="pct"/>
            <w:tcBorders>
              <w:top w:val="nil"/>
              <w:left w:val="nil"/>
              <w:bottom w:val="single" w:sz="4" w:space="0" w:color="auto"/>
              <w:right w:val="single" w:sz="4" w:space="0" w:color="auto"/>
            </w:tcBorders>
            <w:shd w:val="clear" w:color="000000" w:fill="D9D9D9"/>
            <w:vAlign w:val="center"/>
            <w:hideMark/>
          </w:tcPr>
          <w:p w14:paraId="0C6458D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w:t>
            </w:r>
          </w:p>
        </w:tc>
        <w:tc>
          <w:tcPr>
            <w:tcW w:w="442" w:type="pct"/>
            <w:tcBorders>
              <w:top w:val="nil"/>
              <w:left w:val="nil"/>
              <w:bottom w:val="single" w:sz="4" w:space="0" w:color="auto"/>
              <w:right w:val="single" w:sz="4" w:space="0" w:color="auto"/>
            </w:tcBorders>
            <w:shd w:val="clear" w:color="000000" w:fill="D9D9D9"/>
            <w:vAlign w:val="center"/>
            <w:hideMark/>
          </w:tcPr>
          <w:p w14:paraId="00AFECC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000000" w:fill="D9D9D9"/>
            <w:vAlign w:val="center"/>
            <w:hideMark/>
          </w:tcPr>
          <w:p w14:paraId="781B06C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573" w:type="pct"/>
            <w:tcBorders>
              <w:top w:val="nil"/>
              <w:left w:val="nil"/>
              <w:bottom w:val="single" w:sz="4" w:space="0" w:color="auto"/>
              <w:right w:val="single" w:sz="4" w:space="0" w:color="auto"/>
            </w:tcBorders>
            <w:shd w:val="clear" w:color="000000" w:fill="D9D9D9"/>
            <w:vAlign w:val="center"/>
            <w:hideMark/>
          </w:tcPr>
          <w:p w14:paraId="3FE0BA05" w14:textId="7473FE7E"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2B4D2537" w14:textId="20F726C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34F8B">
              <w:rPr>
                <w:rFonts w:ascii="Arial" w:hAnsi="Arial" w:cs="Arial"/>
                <w:color w:val="000000"/>
                <w:sz w:val="20"/>
                <w:szCs w:val="20"/>
                <w:lang w:eastAsia="pt-BR"/>
              </w:rPr>
              <w:t>xx,xx</w:t>
            </w:r>
            <w:proofErr w:type="spellEnd"/>
            <w:proofErr w:type="gramEnd"/>
          </w:p>
        </w:tc>
      </w:tr>
      <w:tr w:rsidR="003E3789" w:rsidRPr="003E3789" w14:paraId="55DD311F"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1D57492F"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389F6472" w14:textId="0188C3C9"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 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62DA785D" w14:textId="77777777" w:rsidTr="003E3789">
        <w:trPr>
          <w:trHeight w:val="290"/>
          <w:jc w:val="center"/>
        </w:trPr>
        <w:tc>
          <w:tcPr>
            <w:tcW w:w="197" w:type="pct"/>
            <w:tcBorders>
              <w:top w:val="nil"/>
              <w:left w:val="nil"/>
              <w:bottom w:val="nil"/>
              <w:right w:val="nil"/>
            </w:tcBorders>
            <w:shd w:val="clear" w:color="auto" w:fill="auto"/>
            <w:vAlign w:val="center"/>
            <w:hideMark/>
          </w:tcPr>
          <w:p w14:paraId="21B24596"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4F243E5E"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3C7982CD"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1C9BC678"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1F19B4D3"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383AC437"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41864959"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57B8AD3A"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5FFDEFF7"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72487002"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IV: Transportes</w:t>
            </w:r>
          </w:p>
        </w:tc>
      </w:tr>
      <w:tr w:rsidR="003E3789" w:rsidRPr="003E3789" w14:paraId="5F3AC23C" w14:textId="77777777" w:rsidTr="003E3789">
        <w:trPr>
          <w:trHeight w:val="290"/>
          <w:jc w:val="center"/>
        </w:trPr>
        <w:tc>
          <w:tcPr>
            <w:tcW w:w="197" w:type="pct"/>
            <w:tcBorders>
              <w:top w:val="nil"/>
              <w:left w:val="nil"/>
              <w:bottom w:val="nil"/>
              <w:right w:val="nil"/>
            </w:tcBorders>
            <w:shd w:val="clear" w:color="auto" w:fill="auto"/>
            <w:vAlign w:val="center"/>
            <w:hideMark/>
          </w:tcPr>
          <w:p w14:paraId="2BEBBEA8"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0DFE0A67"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65E1BCF3"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201AA493"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39285D44"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5C8EC694"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6C65038A"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7A45B4EC"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683DFEBE"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6C3A656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175189BF"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2E1E302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5729A10E"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731476F7"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7324DC9C"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683048AD"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1F61065E"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29D81EF7"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D629A8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35</w:t>
            </w:r>
          </w:p>
        </w:tc>
        <w:tc>
          <w:tcPr>
            <w:tcW w:w="704" w:type="pct"/>
            <w:tcBorders>
              <w:top w:val="nil"/>
              <w:left w:val="nil"/>
              <w:bottom w:val="single" w:sz="4" w:space="0" w:color="auto"/>
              <w:right w:val="single" w:sz="4" w:space="0" w:color="auto"/>
            </w:tcBorders>
            <w:shd w:val="clear" w:color="auto" w:fill="auto"/>
            <w:vAlign w:val="center"/>
            <w:hideMark/>
          </w:tcPr>
          <w:p w14:paraId="3ACE651D" w14:textId="24A22A01" w:rsidR="003E3789"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Veículo</w:t>
            </w:r>
            <w:r w:rsidR="003E3789" w:rsidRPr="003E3789">
              <w:rPr>
                <w:rFonts w:ascii="Arial" w:hAnsi="Arial" w:cs="Arial"/>
                <w:color w:val="000000"/>
                <w:sz w:val="20"/>
                <w:szCs w:val="20"/>
                <w:lang w:eastAsia="pt-BR"/>
              </w:rPr>
              <w:t xml:space="preserve"> de som</w:t>
            </w:r>
          </w:p>
        </w:tc>
        <w:tc>
          <w:tcPr>
            <w:tcW w:w="1858" w:type="pct"/>
            <w:tcBorders>
              <w:top w:val="nil"/>
              <w:left w:val="nil"/>
              <w:bottom w:val="single" w:sz="4" w:space="0" w:color="auto"/>
              <w:right w:val="single" w:sz="4" w:space="0" w:color="auto"/>
            </w:tcBorders>
            <w:shd w:val="clear" w:color="auto" w:fill="auto"/>
            <w:vAlign w:val="center"/>
            <w:hideMark/>
          </w:tcPr>
          <w:p w14:paraId="1B09D4FE"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Tipo trio elétrico, para transporte de grupo de pessoas, com motorista profissional, quilometragem livre, com capacidade mínima para 12 pessoas e com som ao vivo.</w:t>
            </w:r>
          </w:p>
        </w:tc>
        <w:tc>
          <w:tcPr>
            <w:tcW w:w="331" w:type="pct"/>
            <w:tcBorders>
              <w:top w:val="nil"/>
              <w:left w:val="nil"/>
              <w:bottom w:val="single" w:sz="4" w:space="0" w:color="auto"/>
              <w:right w:val="single" w:sz="4" w:space="0" w:color="auto"/>
            </w:tcBorders>
            <w:shd w:val="clear" w:color="auto" w:fill="auto"/>
            <w:vAlign w:val="center"/>
            <w:hideMark/>
          </w:tcPr>
          <w:p w14:paraId="633CC46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Diária de 06h</w:t>
            </w:r>
          </w:p>
        </w:tc>
        <w:tc>
          <w:tcPr>
            <w:tcW w:w="442" w:type="pct"/>
            <w:tcBorders>
              <w:top w:val="nil"/>
              <w:left w:val="nil"/>
              <w:bottom w:val="single" w:sz="4" w:space="0" w:color="auto"/>
              <w:right w:val="single" w:sz="4" w:space="0" w:color="auto"/>
            </w:tcBorders>
            <w:shd w:val="clear" w:color="auto" w:fill="auto"/>
            <w:vAlign w:val="center"/>
            <w:hideMark/>
          </w:tcPr>
          <w:p w14:paraId="2D46883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auto" w:fill="auto"/>
            <w:vAlign w:val="center"/>
            <w:hideMark/>
          </w:tcPr>
          <w:p w14:paraId="05E5858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573" w:type="pct"/>
            <w:tcBorders>
              <w:top w:val="nil"/>
              <w:left w:val="nil"/>
              <w:bottom w:val="single" w:sz="4" w:space="0" w:color="auto"/>
              <w:right w:val="single" w:sz="4" w:space="0" w:color="auto"/>
            </w:tcBorders>
            <w:shd w:val="clear" w:color="auto" w:fill="auto"/>
            <w:vAlign w:val="center"/>
            <w:hideMark/>
          </w:tcPr>
          <w:p w14:paraId="5141093A" w14:textId="10A91DCD"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04A27">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470BC6D8" w14:textId="42E9059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04A27">
              <w:rPr>
                <w:rFonts w:ascii="Arial" w:hAnsi="Arial" w:cs="Arial"/>
                <w:color w:val="000000"/>
                <w:sz w:val="20"/>
                <w:szCs w:val="20"/>
                <w:lang w:eastAsia="pt-BR"/>
              </w:rPr>
              <w:t>xx,xx</w:t>
            </w:r>
            <w:proofErr w:type="spellEnd"/>
            <w:proofErr w:type="gramEnd"/>
          </w:p>
        </w:tc>
      </w:tr>
      <w:tr w:rsidR="003E3789" w:rsidRPr="003E3789" w14:paraId="0939FF47"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6328C30B"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2DCF6A9E" w14:textId="7CF11A64"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6C1ED43B" w14:textId="77777777" w:rsidTr="003E3789">
        <w:trPr>
          <w:trHeight w:val="290"/>
          <w:jc w:val="center"/>
        </w:trPr>
        <w:tc>
          <w:tcPr>
            <w:tcW w:w="197" w:type="pct"/>
            <w:tcBorders>
              <w:top w:val="nil"/>
              <w:left w:val="nil"/>
              <w:bottom w:val="nil"/>
              <w:right w:val="nil"/>
            </w:tcBorders>
            <w:shd w:val="clear" w:color="auto" w:fill="auto"/>
            <w:vAlign w:val="center"/>
            <w:hideMark/>
          </w:tcPr>
          <w:p w14:paraId="1102EC09"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3825D350"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1E2866D3"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0EFD806D"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2E348BEC"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30E8AAA9"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68E7EBA3"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2447A8AE"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7E4760F8"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75C0BE09"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lastRenderedPageBreak/>
              <w:t>Seção V: Alimentação e Bebidas</w:t>
            </w:r>
          </w:p>
        </w:tc>
      </w:tr>
      <w:tr w:rsidR="003E3789" w:rsidRPr="003E3789" w14:paraId="7C7CA0D2" w14:textId="77777777" w:rsidTr="003E3789">
        <w:trPr>
          <w:trHeight w:val="290"/>
          <w:jc w:val="center"/>
        </w:trPr>
        <w:tc>
          <w:tcPr>
            <w:tcW w:w="197" w:type="pct"/>
            <w:tcBorders>
              <w:top w:val="nil"/>
              <w:left w:val="nil"/>
              <w:bottom w:val="nil"/>
              <w:right w:val="nil"/>
            </w:tcBorders>
            <w:shd w:val="clear" w:color="auto" w:fill="auto"/>
            <w:vAlign w:val="center"/>
            <w:hideMark/>
          </w:tcPr>
          <w:p w14:paraId="135FF41F"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6324FDA3"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1D232EC8"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69C67CF4"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7EB495B9"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70E0C86D"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7A75DEED"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16F62881"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2E4560F7"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54328ED3"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329E1C48"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76AFB1A5"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4D3F0FAF"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07499973"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2D908155"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1BBE6855"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72B53F2C"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781B5284" w14:textId="77777777" w:rsidTr="003E3789">
        <w:trPr>
          <w:trHeight w:val="29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36A59F7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36</w:t>
            </w:r>
          </w:p>
        </w:tc>
        <w:tc>
          <w:tcPr>
            <w:tcW w:w="704" w:type="pct"/>
            <w:tcBorders>
              <w:top w:val="nil"/>
              <w:left w:val="nil"/>
              <w:bottom w:val="single" w:sz="4" w:space="0" w:color="auto"/>
              <w:right w:val="single" w:sz="4" w:space="0" w:color="auto"/>
            </w:tcBorders>
            <w:shd w:val="clear" w:color="auto" w:fill="auto"/>
            <w:vAlign w:val="center"/>
            <w:hideMark/>
          </w:tcPr>
          <w:p w14:paraId="0AE2CFB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Garrafa de mineral (300ml)</w:t>
            </w:r>
          </w:p>
        </w:tc>
        <w:tc>
          <w:tcPr>
            <w:tcW w:w="1858" w:type="pct"/>
            <w:tcBorders>
              <w:top w:val="nil"/>
              <w:left w:val="nil"/>
              <w:bottom w:val="single" w:sz="4" w:space="0" w:color="auto"/>
              <w:right w:val="single" w:sz="4" w:space="0" w:color="auto"/>
            </w:tcBorders>
            <w:shd w:val="clear" w:color="auto" w:fill="auto"/>
            <w:vAlign w:val="center"/>
            <w:hideMark/>
          </w:tcPr>
          <w:p w14:paraId="3A46E676"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(com ou sem gás) de 300 ml.</w:t>
            </w:r>
          </w:p>
        </w:tc>
        <w:tc>
          <w:tcPr>
            <w:tcW w:w="331" w:type="pct"/>
            <w:tcBorders>
              <w:top w:val="nil"/>
              <w:left w:val="nil"/>
              <w:bottom w:val="single" w:sz="4" w:space="0" w:color="auto"/>
              <w:right w:val="single" w:sz="4" w:space="0" w:color="auto"/>
            </w:tcBorders>
            <w:shd w:val="clear" w:color="auto" w:fill="auto"/>
            <w:vAlign w:val="center"/>
            <w:hideMark/>
          </w:tcPr>
          <w:p w14:paraId="4D040DF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442" w:type="pct"/>
            <w:tcBorders>
              <w:top w:val="nil"/>
              <w:left w:val="nil"/>
              <w:bottom w:val="single" w:sz="4" w:space="0" w:color="auto"/>
              <w:right w:val="single" w:sz="4" w:space="0" w:color="auto"/>
            </w:tcBorders>
            <w:shd w:val="clear" w:color="auto" w:fill="auto"/>
            <w:vAlign w:val="center"/>
            <w:hideMark/>
          </w:tcPr>
          <w:p w14:paraId="2F979E8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484" w:type="pct"/>
            <w:tcBorders>
              <w:top w:val="nil"/>
              <w:left w:val="nil"/>
              <w:bottom w:val="single" w:sz="4" w:space="0" w:color="auto"/>
              <w:right w:val="single" w:sz="4" w:space="0" w:color="auto"/>
            </w:tcBorders>
            <w:shd w:val="clear" w:color="auto" w:fill="auto"/>
            <w:vAlign w:val="center"/>
            <w:hideMark/>
          </w:tcPr>
          <w:p w14:paraId="66AA9CC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8370</w:t>
            </w:r>
          </w:p>
        </w:tc>
        <w:tc>
          <w:tcPr>
            <w:tcW w:w="573" w:type="pct"/>
            <w:tcBorders>
              <w:top w:val="nil"/>
              <w:left w:val="nil"/>
              <w:bottom w:val="single" w:sz="4" w:space="0" w:color="auto"/>
              <w:right w:val="single" w:sz="4" w:space="0" w:color="auto"/>
            </w:tcBorders>
            <w:shd w:val="clear" w:color="auto" w:fill="auto"/>
            <w:vAlign w:val="center"/>
            <w:hideMark/>
          </w:tcPr>
          <w:p w14:paraId="3A4D6D6A" w14:textId="227D77E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476B3D4B" w14:textId="426D36C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r>
      <w:tr w:rsidR="003E3789" w:rsidRPr="003E3789" w14:paraId="458F9504"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B397DD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37</w:t>
            </w:r>
          </w:p>
        </w:tc>
        <w:tc>
          <w:tcPr>
            <w:tcW w:w="704" w:type="pct"/>
            <w:tcBorders>
              <w:top w:val="nil"/>
              <w:left w:val="nil"/>
              <w:bottom w:val="single" w:sz="4" w:space="0" w:color="auto"/>
              <w:right w:val="single" w:sz="4" w:space="0" w:color="auto"/>
            </w:tcBorders>
            <w:shd w:val="clear" w:color="000000" w:fill="D9D9D9"/>
            <w:vAlign w:val="center"/>
            <w:hideMark/>
          </w:tcPr>
          <w:p w14:paraId="779DDD3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Café servido em garrafa térmica (2 litros)</w:t>
            </w:r>
          </w:p>
        </w:tc>
        <w:tc>
          <w:tcPr>
            <w:tcW w:w="1858" w:type="pct"/>
            <w:tcBorders>
              <w:top w:val="nil"/>
              <w:left w:val="nil"/>
              <w:bottom w:val="single" w:sz="4" w:space="0" w:color="auto"/>
              <w:right w:val="single" w:sz="4" w:space="0" w:color="auto"/>
            </w:tcBorders>
            <w:shd w:val="clear" w:color="000000" w:fill="D9D9D9"/>
            <w:vAlign w:val="center"/>
            <w:hideMark/>
          </w:tcPr>
          <w:p w14:paraId="7E3DBDE8"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Incluindo copos e colheres descartáveis, açúcar e adoçante.</w:t>
            </w:r>
          </w:p>
        </w:tc>
        <w:tc>
          <w:tcPr>
            <w:tcW w:w="331" w:type="pct"/>
            <w:tcBorders>
              <w:top w:val="nil"/>
              <w:left w:val="nil"/>
              <w:bottom w:val="single" w:sz="4" w:space="0" w:color="auto"/>
              <w:right w:val="single" w:sz="4" w:space="0" w:color="auto"/>
            </w:tcBorders>
            <w:shd w:val="clear" w:color="000000" w:fill="D9D9D9"/>
            <w:vAlign w:val="center"/>
            <w:hideMark/>
          </w:tcPr>
          <w:p w14:paraId="21AB6F95"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442" w:type="pct"/>
            <w:tcBorders>
              <w:top w:val="nil"/>
              <w:left w:val="nil"/>
              <w:bottom w:val="single" w:sz="4" w:space="0" w:color="auto"/>
              <w:right w:val="single" w:sz="4" w:space="0" w:color="auto"/>
            </w:tcBorders>
            <w:shd w:val="clear" w:color="000000" w:fill="D9D9D9"/>
            <w:vAlign w:val="center"/>
            <w:hideMark/>
          </w:tcPr>
          <w:p w14:paraId="48E47C2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w:t>
            </w:r>
          </w:p>
        </w:tc>
        <w:tc>
          <w:tcPr>
            <w:tcW w:w="484" w:type="pct"/>
            <w:tcBorders>
              <w:top w:val="nil"/>
              <w:left w:val="nil"/>
              <w:bottom w:val="single" w:sz="4" w:space="0" w:color="auto"/>
              <w:right w:val="single" w:sz="4" w:space="0" w:color="auto"/>
            </w:tcBorders>
            <w:shd w:val="clear" w:color="000000" w:fill="D9D9D9"/>
            <w:vAlign w:val="center"/>
            <w:hideMark/>
          </w:tcPr>
          <w:p w14:paraId="007C840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193</w:t>
            </w:r>
          </w:p>
        </w:tc>
        <w:tc>
          <w:tcPr>
            <w:tcW w:w="573" w:type="pct"/>
            <w:tcBorders>
              <w:top w:val="nil"/>
              <w:left w:val="nil"/>
              <w:bottom w:val="single" w:sz="4" w:space="0" w:color="auto"/>
              <w:right w:val="single" w:sz="4" w:space="0" w:color="auto"/>
            </w:tcBorders>
            <w:shd w:val="clear" w:color="000000" w:fill="D9D9D9"/>
            <w:vAlign w:val="center"/>
            <w:hideMark/>
          </w:tcPr>
          <w:p w14:paraId="43E26E97" w14:textId="72DA442E"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60B97377" w14:textId="3A76902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r>
      <w:tr w:rsidR="003E3789" w:rsidRPr="003E3789" w14:paraId="4F248BCF"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30548CC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38</w:t>
            </w:r>
          </w:p>
        </w:tc>
        <w:tc>
          <w:tcPr>
            <w:tcW w:w="704" w:type="pct"/>
            <w:tcBorders>
              <w:top w:val="nil"/>
              <w:left w:val="nil"/>
              <w:bottom w:val="single" w:sz="4" w:space="0" w:color="auto"/>
              <w:right w:val="single" w:sz="4" w:space="0" w:color="auto"/>
            </w:tcBorders>
            <w:shd w:val="clear" w:color="auto" w:fill="auto"/>
            <w:vAlign w:val="center"/>
            <w:hideMark/>
          </w:tcPr>
          <w:p w14:paraId="36AA5FDA"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Lanche Preparado Tipo 1</w:t>
            </w:r>
          </w:p>
        </w:tc>
        <w:tc>
          <w:tcPr>
            <w:tcW w:w="1858" w:type="pct"/>
            <w:tcBorders>
              <w:top w:val="nil"/>
              <w:left w:val="nil"/>
              <w:bottom w:val="single" w:sz="4" w:space="0" w:color="auto"/>
              <w:right w:val="single" w:sz="4" w:space="0" w:color="auto"/>
            </w:tcBorders>
            <w:shd w:val="clear" w:color="auto" w:fill="auto"/>
            <w:vAlign w:val="center"/>
            <w:hideMark/>
          </w:tcPr>
          <w:p w14:paraId="412BFDB2"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Sanduíche do tipo misto, sendo o pão francês e de forma integral, com queijo muçarela, presunto de peru e manteiga. Bebida: 2 tipos de sucos de frutas naturais.</w:t>
            </w:r>
          </w:p>
        </w:tc>
        <w:tc>
          <w:tcPr>
            <w:tcW w:w="331" w:type="pct"/>
            <w:tcBorders>
              <w:top w:val="nil"/>
              <w:left w:val="nil"/>
              <w:bottom w:val="single" w:sz="4" w:space="0" w:color="auto"/>
              <w:right w:val="single" w:sz="4" w:space="0" w:color="auto"/>
            </w:tcBorders>
            <w:shd w:val="clear" w:color="auto" w:fill="auto"/>
            <w:vAlign w:val="center"/>
            <w:hideMark/>
          </w:tcPr>
          <w:p w14:paraId="4FB064C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auto" w:fill="auto"/>
            <w:vAlign w:val="center"/>
            <w:hideMark/>
          </w:tcPr>
          <w:p w14:paraId="3D176C0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10</w:t>
            </w:r>
          </w:p>
        </w:tc>
        <w:tc>
          <w:tcPr>
            <w:tcW w:w="484" w:type="pct"/>
            <w:tcBorders>
              <w:top w:val="nil"/>
              <w:left w:val="nil"/>
              <w:bottom w:val="single" w:sz="4" w:space="0" w:color="auto"/>
              <w:right w:val="single" w:sz="4" w:space="0" w:color="auto"/>
            </w:tcBorders>
            <w:shd w:val="clear" w:color="auto" w:fill="auto"/>
            <w:vAlign w:val="center"/>
            <w:hideMark/>
          </w:tcPr>
          <w:p w14:paraId="46982FC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573" w:type="pct"/>
            <w:tcBorders>
              <w:top w:val="nil"/>
              <w:left w:val="nil"/>
              <w:bottom w:val="single" w:sz="4" w:space="0" w:color="auto"/>
              <w:right w:val="single" w:sz="4" w:space="0" w:color="auto"/>
            </w:tcBorders>
            <w:shd w:val="clear" w:color="auto" w:fill="auto"/>
            <w:vAlign w:val="center"/>
            <w:hideMark/>
          </w:tcPr>
          <w:p w14:paraId="576E641F" w14:textId="7184C9F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4103F040" w14:textId="0E44B92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r>
      <w:tr w:rsidR="003E3789" w:rsidRPr="003E3789" w14:paraId="2DA56E4C" w14:textId="77777777" w:rsidTr="003E3789">
        <w:trPr>
          <w:trHeight w:val="7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481465C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39</w:t>
            </w:r>
          </w:p>
        </w:tc>
        <w:tc>
          <w:tcPr>
            <w:tcW w:w="704" w:type="pct"/>
            <w:tcBorders>
              <w:top w:val="nil"/>
              <w:left w:val="nil"/>
              <w:bottom w:val="single" w:sz="4" w:space="0" w:color="auto"/>
              <w:right w:val="single" w:sz="4" w:space="0" w:color="auto"/>
            </w:tcBorders>
            <w:shd w:val="clear" w:color="000000" w:fill="D9D9D9"/>
            <w:vAlign w:val="center"/>
            <w:hideMark/>
          </w:tcPr>
          <w:p w14:paraId="519089FC"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Lanche Preparado Tipo 2</w:t>
            </w:r>
          </w:p>
        </w:tc>
        <w:tc>
          <w:tcPr>
            <w:tcW w:w="1858" w:type="pct"/>
            <w:tcBorders>
              <w:top w:val="nil"/>
              <w:left w:val="nil"/>
              <w:bottom w:val="single" w:sz="4" w:space="0" w:color="auto"/>
              <w:right w:val="single" w:sz="4" w:space="0" w:color="auto"/>
            </w:tcBorders>
            <w:shd w:val="clear" w:color="000000" w:fill="D9D9D9"/>
            <w:vAlign w:val="center"/>
            <w:hideMark/>
          </w:tcPr>
          <w:p w14:paraId="310A5F7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Sanduíche do tipo misto, sendo o pão francês ou de forma, com queijo muçarela, presunto de peru e manteiga. Bebida: suco de caixa com no mínimo 200ml, em sabores diversos.</w:t>
            </w:r>
          </w:p>
        </w:tc>
        <w:tc>
          <w:tcPr>
            <w:tcW w:w="331" w:type="pct"/>
            <w:tcBorders>
              <w:top w:val="nil"/>
              <w:left w:val="nil"/>
              <w:bottom w:val="single" w:sz="4" w:space="0" w:color="auto"/>
              <w:right w:val="single" w:sz="4" w:space="0" w:color="auto"/>
            </w:tcBorders>
            <w:shd w:val="clear" w:color="000000" w:fill="D9D9D9"/>
            <w:vAlign w:val="center"/>
            <w:hideMark/>
          </w:tcPr>
          <w:p w14:paraId="75FD26A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000000" w:fill="D9D9D9"/>
            <w:vAlign w:val="center"/>
            <w:hideMark/>
          </w:tcPr>
          <w:p w14:paraId="0BC1C1D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150</w:t>
            </w:r>
          </w:p>
        </w:tc>
        <w:tc>
          <w:tcPr>
            <w:tcW w:w="484" w:type="pct"/>
            <w:tcBorders>
              <w:top w:val="nil"/>
              <w:left w:val="nil"/>
              <w:bottom w:val="single" w:sz="4" w:space="0" w:color="auto"/>
              <w:right w:val="single" w:sz="4" w:space="0" w:color="auto"/>
            </w:tcBorders>
            <w:shd w:val="clear" w:color="000000" w:fill="D9D9D9"/>
            <w:vAlign w:val="center"/>
            <w:hideMark/>
          </w:tcPr>
          <w:p w14:paraId="233747C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2300</w:t>
            </w:r>
          </w:p>
        </w:tc>
        <w:tc>
          <w:tcPr>
            <w:tcW w:w="573" w:type="pct"/>
            <w:tcBorders>
              <w:top w:val="nil"/>
              <w:left w:val="nil"/>
              <w:bottom w:val="single" w:sz="4" w:space="0" w:color="auto"/>
              <w:right w:val="single" w:sz="4" w:space="0" w:color="auto"/>
            </w:tcBorders>
            <w:shd w:val="clear" w:color="000000" w:fill="D9D9D9"/>
            <w:vAlign w:val="center"/>
            <w:hideMark/>
          </w:tcPr>
          <w:p w14:paraId="1AC966E0" w14:textId="7D7F346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B7C6116" w14:textId="14093DB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7B7430">
              <w:rPr>
                <w:rFonts w:ascii="Arial" w:hAnsi="Arial" w:cs="Arial"/>
                <w:color w:val="000000"/>
                <w:sz w:val="20"/>
                <w:szCs w:val="20"/>
                <w:lang w:eastAsia="pt-BR"/>
              </w:rPr>
              <w:t>xx,xx</w:t>
            </w:r>
            <w:proofErr w:type="spellEnd"/>
            <w:proofErr w:type="gramEnd"/>
          </w:p>
        </w:tc>
      </w:tr>
      <w:tr w:rsidR="003E3789" w:rsidRPr="003E3789" w14:paraId="64D2436A" w14:textId="77777777" w:rsidTr="003E3789">
        <w:trPr>
          <w:trHeight w:val="17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3E85234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40</w:t>
            </w:r>
          </w:p>
        </w:tc>
        <w:tc>
          <w:tcPr>
            <w:tcW w:w="704" w:type="pct"/>
            <w:tcBorders>
              <w:top w:val="nil"/>
              <w:left w:val="nil"/>
              <w:bottom w:val="single" w:sz="4" w:space="0" w:color="auto"/>
              <w:right w:val="single" w:sz="4" w:space="0" w:color="auto"/>
            </w:tcBorders>
            <w:shd w:val="clear" w:color="auto" w:fill="auto"/>
            <w:vAlign w:val="center"/>
            <w:hideMark/>
          </w:tcPr>
          <w:p w14:paraId="14A6B063" w14:textId="77777777" w:rsidR="003E3789" w:rsidRPr="003E3789" w:rsidRDefault="003E3789" w:rsidP="0088703B">
            <w:pPr>
              <w:suppressAutoHyphens w:val="0"/>
              <w:jc w:val="both"/>
              <w:rPr>
                <w:rFonts w:ascii="Arial" w:hAnsi="Arial" w:cs="Arial"/>
                <w:color w:val="000000"/>
                <w:sz w:val="20"/>
                <w:szCs w:val="20"/>
                <w:lang w:eastAsia="pt-BR"/>
              </w:rPr>
            </w:pPr>
            <w:proofErr w:type="spellStart"/>
            <w:r w:rsidRPr="003E3789">
              <w:rPr>
                <w:rFonts w:ascii="Arial" w:hAnsi="Arial" w:cs="Arial"/>
                <w:color w:val="000000"/>
                <w:sz w:val="20"/>
                <w:szCs w:val="20"/>
                <w:lang w:eastAsia="pt-BR"/>
              </w:rPr>
              <w:t>Coffee</w:t>
            </w:r>
            <w:proofErr w:type="spellEnd"/>
            <w:r w:rsidRPr="003E3789">
              <w:rPr>
                <w:rFonts w:ascii="Arial" w:hAnsi="Arial" w:cs="Arial"/>
                <w:color w:val="000000"/>
                <w:sz w:val="20"/>
                <w:szCs w:val="20"/>
                <w:lang w:eastAsia="pt-BR"/>
              </w:rPr>
              <w:t xml:space="preserve"> Break simples</w:t>
            </w:r>
          </w:p>
        </w:tc>
        <w:tc>
          <w:tcPr>
            <w:tcW w:w="1858" w:type="pct"/>
            <w:tcBorders>
              <w:top w:val="nil"/>
              <w:left w:val="nil"/>
              <w:bottom w:val="single" w:sz="4" w:space="0" w:color="auto"/>
              <w:right w:val="single" w:sz="4" w:space="0" w:color="auto"/>
            </w:tcBorders>
            <w:shd w:val="clear" w:color="auto" w:fill="auto"/>
            <w:vAlign w:val="center"/>
            <w:hideMark/>
          </w:tcPr>
          <w:p w14:paraId="59C980C8"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Salgados variados (fritos e de forno); mini hambúrguer, quiches, crepes, bolos com e sem cobertura, doces e tortas, </w:t>
            </w:r>
            <w:proofErr w:type="spellStart"/>
            <w:r w:rsidRPr="003E3789">
              <w:rPr>
                <w:rFonts w:ascii="Arial" w:hAnsi="Arial" w:cs="Arial"/>
                <w:color w:val="000000"/>
                <w:sz w:val="20"/>
                <w:szCs w:val="20"/>
                <w:lang w:eastAsia="pt-BR"/>
              </w:rPr>
              <w:t>tortaletes</w:t>
            </w:r>
            <w:proofErr w:type="spellEnd"/>
            <w:r w:rsidRPr="003E3789">
              <w:rPr>
                <w:rFonts w:ascii="Arial" w:hAnsi="Arial" w:cs="Arial"/>
                <w:color w:val="000000"/>
                <w:sz w:val="20"/>
                <w:szCs w:val="20"/>
                <w:lang w:eastAsia="pt-BR"/>
              </w:rPr>
              <w:t xml:space="preserve"> (sabores variados), cesta de torradas e pães variados; geleia de frutas, inclusive dietética; frutas frescas da estação; tábua de queijos e frios variados; requeijão; pão de queijo; pães e pastas variados; </w:t>
            </w:r>
            <w:proofErr w:type="spellStart"/>
            <w:r w:rsidRPr="003E3789">
              <w:rPr>
                <w:rFonts w:ascii="Arial" w:hAnsi="Arial" w:cs="Arial"/>
                <w:color w:val="000000"/>
                <w:sz w:val="20"/>
                <w:szCs w:val="20"/>
                <w:lang w:eastAsia="pt-BR"/>
              </w:rPr>
              <w:t>petit</w:t>
            </w:r>
            <w:proofErr w:type="spellEnd"/>
            <w:r w:rsidRPr="003E3789">
              <w:rPr>
                <w:rFonts w:ascii="Arial" w:hAnsi="Arial" w:cs="Arial"/>
                <w:color w:val="000000"/>
                <w:sz w:val="20"/>
                <w:szCs w:val="20"/>
                <w:lang w:eastAsia="pt-BR"/>
              </w:rPr>
              <w:t xml:space="preserve"> four doce e salgado. </w:t>
            </w:r>
            <w:r w:rsidRPr="003E3789">
              <w:rPr>
                <w:rFonts w:ascii="Arial" w:hAnsi="Arial" w:cs="Arial"/>
                <w:color w:val="000000"/>
                <w:sz w:val="20"/>
                <w:szCs w:val="20"/>
                <w:lang w:eastAsia="pt-BR"/>
              </w:rPr>
              <w:br/>
              <w:t>Bebidas: café, leite quente; chocolate quente; suco natural de frutas (3 sabores); refrigerantes normais/</w:t>
            </w:r>
            <w:proofErr w:type="spellStart"/>
            <w:r w:rsidRPr="003E3789">
              <w:rPr>
                <w:rFonts w:ascii="Arial" w:hAnsi="Arial" w:cs="Arial"/>
                <w:color w:val="000000"/>
                <w:sz w:val="20"/>
                <w:szCs w:val="20"/>
                <w:lang w:eastAsia="pt-BR"/>
              </w:rPr>
              <w:t>lights</w:t>
            </w:r>
            <w:proofErr w:type="spellEnd"/>
            <w:r w:rsidRPr="003E3789">
              <w:rPr>
                <w:rFonts w:ascii="Arial" w:hAnsi="Arial" w:cs="Arial"/>
                <w:color w:val="000000"/>
                <w:sz w:val="20"/>
                <w:szCs w:val="20"/>
                <w:lang w:eastAsia="pt-BR"/>
              </w:rPr>
              <w:t>; açúcar e adoçante.</w:t>
            </w:r>
          </w:p>
        </w:tc>
        <w:tc>
          <w:tcPr>
            <w:tcW w:w="331" w:type="pct"/>
            <w:tcBorders>
              <w:top w:val="nil"/>
              <w:left w:val="nil"/>
              <w:bottom w:val="single" w:sz="4" w:space="0" w:color="auto"/>
              <w:right w:val="single" w:sz="4" w:space="0" w:color="auto"/>
            </w:tcBorders>
            <w:shd w:val="clear" w:color="auto" w:fill="auto"/>
            <w:vAlign w:val="center"/>
            <w:hideMark/>
          </w:tcPr>
          <w:p w14:paraId="225E690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auto" w:fill="auto"/>
            <w:vAlign w:val="center"/>
            <w:hideMark/>
          </w:tcPr>
          <w:p w14:paraId="1AF0DCE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484" w:type="pct"/>
            <w:tcBorders>
              <w:top w:val="nil"/>
              <w:left w:val="nil"/>
              <w:bottom w:val="single" w:sz="4" w:space="0" w:color="auto"/>
              <w:right w:val="single" w:sz="4" w:space="0" w:color="auto"/>
            </w:tcBorders>
            <w:shd w:val="clear" w:color="auto" w:fill="auto"/>
            <w:vAlign w:val="center"/>
            <w:hideMark/>
          </w:tcPr>
          <w:p w14:paraId="255696A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1020</w:t>
            </w:r>
          </w:p>
        </w:tc>
        <w:tc>
          <w:tcPr>
            <w:tcW w:w="573" w:type="pct"/>
            <w:tcBorders>
              <w:top w:val="nil"/>
              <w:left w:val="nil"/>
              <w:bottom w:val="single" w:sz="4" w:space="0" w:color="auto"/>
              <w:right w:val="single" w:sz="4" w:space="0" w:color="auto"/>
            </w:tcBorders>
            <w:shd w:val="clear" w:color="auto" w:fill="auto"/>
            <w:vAlign w:val="center"/>
            <w:hideMark/>
          </w:tcPr>
          <w:p w14:paraId="05DF5D1E" w14:textId="5D93A793"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A84E0F">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6503FB72" w14:textId="04909B61"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A84E0F">
              <w:rPr>
                <w:rFonts w:ascii="Arial" w:hAnsi="Arial" w:cs="Arial"/>
                <w:color w:val="000000"/>
                <w:sz w:val="20"/>
                <w:szCs w:val="20"/>
                <w:lang w:eastAsia="pt-BR"/>
              </w:rPr>
              <w:t>xx,xx</w:t>
            </w:r>
            <w:proofErr w:type="spellEnd"/>
            <w:proofErr w:type="gramEnd"/>
          </w:p>
        </w:tc>
      </w:tr>
      <w:tr w:rsidR="003E3789" w:rsidRPr="003E3789" w14:paraId="16299E60" w14:textId="77777777" w:rsidTr="003E3789">
        <w:trPr>
          <w:trHeight w:val="22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7171352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41</w:t>
            </w:r>
          </w:p>
        </w:tc>
        <w:tc>
          <w:tcPr>
            <w:tcW w:w="704" w:type="pct"/>
            <w:tcBorders>
              <w:top w:val="nil"/>
              <w:left w:val="nil"/>
              <w:bottom w:val="single" w:sz="4" w:space="0" w:color="auto"/>
              <w:right w:val="single" w:sz="4" w:space="0" w:color="auto"/>
            </w:tcBorders>
            <w:shd w:val="clear" w:color="000000" w:fill="D9D9D9"/>
            <w:vAlign w:val="center"/>
            <w:hideMark/>
          </w:tcPr>
          <w:p w14:paraId="1F1074AE"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Coquetel - Tipo 1</w:t>
            </w:r>
          </w:p>
        </w:tc>
        <w:tc>
          <w:tcPr>
            <w:tcW w:w="1858" w:type="pct"/>
            <w:tcBorders>
              <w:top w:val="nil"/>
              <w:left w:val="nil"/>
              <w:bottom w:val="single" w:sz="4" w:space="0" w:color="auto"/>
              <w:right w:val="single" w:sz="4" w:space="0" w:color="auto"/>
            </w:tcBorders>
            <w:shd w:val="clear" w:color="000000" w:fill="D9D9D9"/>
            <w:vAlign w:val="center"/>
            <w:hideMark/>
          </w:tcPr>
          <w:p w14:paraId="5558FF8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Salgados finos e quentes, variados; docinhos miúdos finos, variados; canapés finos, variados; frios sortidos; pastas variadas para servir com torradas ou bolachinhas; pães variados, barquetes; prato quente (risoto de frango, camarão ou mariscos); massas, tortas, panquecas doces e salgadas, crepes, muffins, cookies; refrigerantes normais/</w:t>
            </w:r>
            <w:proofErr w:type="spellStart"/>
            <w:r w:rsidRPr="003E3789">
              <w:rPr>
                <w:rFonts w:ascii="Arial" w:hAnsi="Arial" w:cs="Arial"/>
                <w:color w:val="000000"/>
                <w:sz w:val="20"/>
                <w:szCs w:val="20"/>
                <w:lang w:eastAsia="pt-BR"/>
              </w:rPr>
              <w:t>lights</w:t>
            </w:r>
            <w:proofErr w:type="spellEnd"/>
            <w:r w:rsidRPr="003E3789">
              <w:rPr>
                <w:rFonts w:ascii="Arial" w:hAnsi="Arial" w:cs="Arial"/>
                <w:color w:val="000000"/>
                <w:sz w:val="20"/>
                <w:szCs w:val="20"/>
                <w:lang w:eastAsia="pt-BR"/>
              </w:rPr>
              <w:t xml:space="preserve"> e água mineral; sucos de frutas regionais (4 tipos); coquetel de frutas sem álcool. Cobertura completa (garçom, copeira, mesas, toalhas, louça em porcelana, copos/taças em vidro, talheres de aço inox, guardanapos, arranjos, etc.)</w:t>
            </w:r>
          </w:p>
        </w:tc>
        <w:tc>
          <w:tcPr>
            <w:tcW w:w="331" w:type="pct"/>
            <w:tcBorders>
              <w:top w:val="nil"/>
              <w:left w:val="nil"/>
              <w:bottom w:val="single" w:sz="4" w:space="0" w:color="auto"/>
              <w:right w:val="single" w:sz="4" w:space="0" w:color="auto"/>
            </w:tcBorders>
            <w:shd w:val="clear" w:color="000000" w:fill="D9D9D9"/>
            <w:vAlign w:val="center"/>
            <w:hideMark/>
          </w:tcPr>
          <w:p w14:paraId="524F4FA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000000" w:fill="D9D9D9"/>
            <w:vAlign w:val="center"/>
            <w:hideMark/>
          </w:tcPr>
          <w:p w14:paraId="47AFBEA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150</w:t>
            </w:r>
          </w:p>
        </w:tc>
        <w:tc>
          <w:tcPr>
            <w:tcW w:w="484" w:type="pct"/>
            <w:tcBorders>
              <w:top w:val="nil"/>
              <w:left w:val="nil"/>
              <w:bottom w:val="single" w:sz="4" w:space="0" w:color="auto"/>
              <w:right w:val="single" w:sz="4" w:space="0" w:color="auto"/>
            </w:tcBorders>
            <w:shd w:val="clear" w:color="000000" w:fill="D9D9D9"/>
            <w:vAlign w:val="center"/>
            <w:hideMark/>
          </w:tcPr>
          <w:p w14:paraId="3C32696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450</w:t>
            </w:r>
          </w:p>
        </w:tc>
        <w:tc>
          <w:tcPr>
            <w:tcW w:w="573" w:type="pct"/>
            <w:tcBorders>
              <w:top w:val="nil"/>
              <w:left w:val="nil"/>
              <w:bottom w:val="single" w:sz="4" w:space="0" w:color="auto"/>
              <w:right w:val="single" w:sz="4" w:space="0" w:color="auto"/>
            </w:tcBorders>
            <w:shd w:val="clear" w:color="000000" w:fill="D9D9D9"/>
            <w:vAlign w:val="center"/>
            <w:hideMark/>
          </w:tcPr>
          <w:p w14:paraId="750298F7" w14:textId="3AA59E1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A84E0F">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7FB321EE" w14:textId="7EADFD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A84E0F">
              <w:rPr>
                <w:rFonts w:ascii="Arial" w:hAnsi="Arial" w:cs="Arial"/>
                <w:color w:val="000000"/>
                <w:sz w:val="20"/>
                <w:szCs w:val="20"/>
                <w:lang w:eastAsia="pt-BR"/>
              </w:rPr>
              <w:t>xx,xx</w:t>
            </w:r>
            <w:proofErr w:type="spellEnd"/>
            <w:proofErr w:type="gramEnd"/>
          </w:p>
        </w:tc>
      </w:tr>
      <w:tr w:rsidR="003E3789" w:rsidRPr="003E3789" w14:paraId="4A8D3CDF" w14:textId="77777777" w:rsidTr="003E3789">
        <w:trPr>
          <w:trHeight w:val="276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55AD868A"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42</w:t>
            </w:r>
          </w:p>
        </w:tc>
        <w:tc>
          <w:tcPr>
            <w:tcW w:w="704" w:type="pct"/>
            <w:tcBorders>
              <w:top w:val="nil"/>
              <w:left w:val="nil"/>
              <w:bottom w:val="single" w:sz="4" w:space="0" w:color="auto"/>
              <w:right w:val="single" w:sz="4" w:space="0" w:color="auto"/>
            </w:tcBorders>
            <w:shd w:val="clear" w:color="auto" w:fill="auto"/>
            <w:vAlign w:val="center"/>
            <w:hideMark/>
          </w:tcPr>
          <w:p w14:paraId="7D0F48C7"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Coquetel - Tipo 2</w:t>
            </w:r>
          </w:p>
        </w:tc>
        <w:tc>
          <w:tcPr>
            <w:tcW w:w="1858" w:type="pct"/>
            <w:tcBorders>
              <w:top w:val="nil"/>
              <w:left w:val="nil"/>
              <w:bottom w:val="single" w:sz="4" w:space="0" w:color="auto"/>
              <w:right w:val="single" w:sz="4" w:space="0" w:color="auto"/>
            </w:tcBorders>
            <w:shd w:val="clear" w:color="auto" w:fill="auto"/>
            <w:vAlign w:val="center"/>
            <w:hideMark/>
          </w:tcPr>
          <w:p w14:paraId="4E67E2AB" w14:textId="3FF175D1"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Salgados finos e quentes, variados; docinhos miúdos finos, variados; canapés finos, variados; frios sortidos; pastas variadas para servir com torradas ou bolachinhas; pães variados, barquetes; prato quente (risoto de frango, camarão ou mariscos); massas, tortas, panquecas doces e salgadas, crepes, muffins, cookies; refrigerantes normais/</w:t>
            </w:r>
            <w:proofErr w:type="spellStart"/>
            <w:r w:rsidRPr="003E3789">
              <w:rPr>
                <w:rFonts w:ascii="Arial" w:hAnsi="Arial" w:cs="Arial"/>
                <w:color w:val="000000"/>
                <w:sz w:val="20"/>
                <w:szCs w:val="20"/>
                <w:lang w:eastAsia="pt-BR"/>
              </w:rPr>
              <w:t>lights</w:t>
            </w:r>
            <w:proofErr w:type="spellEnd"/>
            <w:r w:rsidRPr="003E3789">
              <w:rPr>
                <w:rFonts w:ascii="Arial" w:hAnsi="Arial" w:cs="Arial"/>
                <w:color w:val="000000"/>
                <w:sz w:val="20"/>
                <w:szCs w:val="20"/>
                <w:lang w:eastAsia="pt-BR"/>
              </w:rPr>
              <w:t xml:space="preserve"> e água mineral; sucos de frutas regionais (4 tipos); coquetel de frutas sem álcool. </w:t>
            </w:r>
            <w:r w:rsidRPr="003E3789">
              <w:rPr>
                <w:rFonts w:ascii="Arial" w:hAnsi="Arial" w:cs="Arial"/>
                <w:b/>
                <w:bCs/>
                <w:color w:val="000000"/>
                <w:sz w:val="20"/>
                <w:szCs w:val="20"/>
                <w:lang w:eastAsia="pt-BR"/>
              </w:rPr>
              <w:t>Deverá ser servido nas mesas.</w:t>
            </w:r>
            <w:r w:rsidRPr="003E3789">
              <w:rPr>
                <w:rFonts w:ascii="Arial" w:hAnsi="Arial" w:cs="Arial"/>
                <w:color w:val="000000"/>
                <w:sz w:val="20"/>
                <w:szCs w:val="20"/>
                <w:lang w:eastAsia="pt-BR"/>
              </w:rPr>
              <w:t xml:space="preserve"> Cobertura completa (garçom, copeira, mesas, toalhas, louça em porcelana, copos/taças em vidro, talheres de aço inox, guardanapos, arranjos, etc.)</w:t>
            </w:r>
          </w:p>
        </w:tc>
        <w:tc>
          <w:tcPr>
            <w:tcW w:w="331" w:type="pct"/>
            <w:tcBorders>
              <w:top w:val="nil"/>
              <w:left w:val="nil"/>
              <w:bottom w:val="single" w:sz="4" w:space="0" w:color="auto"/>
              <w:right w:val="single" w:sz="4" w:space="0" w:color="auto"/>
            </w:tcBorders>
            <w:shd w:val="clear" w:color="auto" w:fill="auto"/>
            <w:vAlign w:val="center"/>
            <w:hideMark/>
          </w:tcPr>
          <w:p w14:paraId="026F9503"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auto" w:fill="auto"/>
            <w:vAlign w:val="center"/>
            <w:hideMark/>
          </w:tcPr>
          <w:p w14:paraId="0DB4543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200</w:t>
            </w:r>
          </w:p>
        </w:tc>
        <w:tc>
          <w:tcPr>
            <w:tcW w:w="484" w:type="pct"/>
            <w:tcBorders>
              <w:top w:val="nil"/>
              <w:left w:val="nil"/>
              <w:bottom w:val="single" w:sz="4" w:space="0" w:color="auto"/>
              <w:right w:val="single" w:sz="4" w:space="0" w:color="auto"/>
            </w:tcBorders>
            <w:shd w:val="clear" w:color="auto" w:fill="auto"/>
            <w:vAlign w:val="center"/>
            <w:hideMark/>
          </w:tcPr>
          <w:p w14:paraId="5A10217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200</w:t>
            </w:r>
          </w:p>
        </w:tc>
        <w:tc>
          <w:tcPr>
            <w:tcW w:w="573" w:type="pct"/>
            <w:tcBorders>
              <w:top w:val="nil"/>
              <w:left w:val="nil"/>
              <w:bottom w:val="single" w:sz="4" w:space="0" w:color="auto"/>
              <w:right w:val="single" w:sz="4" w:space="0" w:color="auto"/>
            </w:tcBorders>
            <w:shd w:val="clear" w:color="auto" w:fill="auto"/>
            <w:vAlign w:val="center"/>
            <w:hideMark/>
          </w:tcPr>
          <w:p w14:paraId="37E1C93F" w14:textId="1C98BDA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6BF253FF" w14:textId="2AB01FB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r>
      <w:tr w:rsidR="003E3789" w:rsidRPr="003E3789" w14:paraId="43EF4346" w14:textId="77777777" w:rsidTr="003E3789">
        <w:trPr>
          <w:trHeight w:val="20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27650BC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43</w:t>
            </w:r>
          </w:p>
        </w:tc>
        <w:tc>
          <w:tcPr>
            <w:tcW w:w="704" w:type="pct"/>
            <w:tcBorders>
              <w:top w:val="nil"/>
              <w:left w:val="nil"/>
              <w:bottom w:val="single" w:sz="4" w:space="0" w:color="auto"/>
              <w:right w:val="single" w:sz="4" w:space="0" w:color="auto"/>
            </w:tcBorders>
            <w:shd w:val="clear" w:color="000000" w:fill="D9D9D9"/>
            <w:vAlign w:val="center"/>
            <w:hideMark/>
          </w:tcPr>
          <w:p w14:paraId="6A80D5A9"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Jantar</w:t>
            </w:r>
          </w:p>
        </w:tc>
        <w:tc>
          <w:tcPr>
            <w:tcW w:w="1858" w:type="pct"/>
            <w:tcBorders>
              <w:top w:val="nil"/>
              <w:left w:val="nil"/>
              <w:bottom w:val="single" w:sz="4" w:space="0" w:color="auto"/>
              <w:right w:val="single" w:sz="4" w:space="0" w:color="auto"/>
            </w:tcBorders>
            <w:shd w:val="clear" w:color="000000" w:fill="D9D9D9"/>
            <w:vAlign w:val="center"/>
            <w:hideMark/>
          </w:tcPr>
          <w:p w14:paraId="6B919978" w14:textId="28F6A10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Alto padrão. Couvert; Entrada: 2 opções de pratos frios (saladas, cremes ou mousses); 2 pratos principais (primeiro e segundo pratos): opções de peixe, carne nobre ou massa, com respectivas guarnições; 2 opções de sobremesa (doces, sorvetes, tortas e frutas da estação). Deverá ser oferecido com serviço à francesa ou à inglesa, de acordo com a conveniência do contratante. Cobertura completa (garçom, copeira, mesas, toalhas, louça em porcelana, copos/taças em vidro, talheres de aço inox, guardanapos, arranjos, etc.)</w:t>
            </w:r>
          </w:p>
        </w:tc>
        <w:tc>
          <w:tcPr>
            <w:tcW w:w="331" w:type="pct"/>
            <w:tcBorders>
              <w:top w:val="nil"/>
              <w:left w:val="nil"/>
              <w:bottom w:val="single" w:sz="4" w:space="0" w:color="auto"/>
              <w:right w:val="single" w:sz="4" w:space="0" w:color="auto"/>
            </w:tcBorders>
            <w:shd w:val="clear" w:color="000000" w:fill="D9D9D9"/>
            <w:vAlign w:val="center"/>
            <w:hideMark/>
          </w:tcPr>
          <w:p w14:paraId="4BB9921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000000" w:fill="D9D9D9"/>
            <w:vAlign w:val="center"/>
            <w:hideMark/>
          </w:tcPr>
          <w:p w14:paraId="29259196"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200</w:t>
            </w:r>
          </w:p>
        </w:tc>
        <w:tc>
          <w:tcPr>
            <w:tcW w:w="484" w:type="pct"/>
            <w:tcBorders>
              <w:top w:val="nil"/>
              <w:left w:val="nil"/>
              <w:bottom w:val="single" w:sz="4" w:space="0" w:color="auto"/>
              <w:right w:val="single" w:sz="4" w:space="0" w:color="auto"/>
            </w:tcBorders>
            <w:shd w:val="clear" w:color="000000" w:fill="D9D9D9"/>
            <w:vAlign w:val="center"/>
            <w:hideMark/>
          </w:tcPr>
          <w:p w14:paraId="214EE13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200</w:t>
            </w:r>
          </w:p>
        </w:tc>
        <w:tc>
          <w:tcPr>
            <w:tcW w:w="573" w:type="pct"/>
            <w:tcBorders>
              <w:top w:val="nil"/>
              <w:left w:val="nil"/>
              <w:bottom w:val="single" w:sz="4" w:space="0" w:color="auto"/>
              <w:right w:val="single" w:sz="4" w:space="0" w:color="auto"/>
            </w:tcBorders>
            <w:shd w:val="clear" w:color="000000" w:fill="D9D9D9"/>
            <w:vAlign w:val="center"/>
            <w:hideMark/>
          </w:tcPr>
          <w:p w14:paraId="6A21C307" w14:textId="41BD4882"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2C43E685" w14:textId="1593705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r>
      <w:tr w:rsidR="003E3789" w:rsidRPr="003E3789" w14:paraId="575CE8B3" w14:textId="77777777" w:rsidTr="003E3789">
        <w:trPr>
          <w:trHeight w:val="10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4CF4AEC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44</w:t>
            </w:r>
          </w:p>
        </w:tc>
        <w:tc>
          <w:tcPr>
            <w:tcW w:w="704" w:type="pct"/>
            <w:tcBorders>
              <w:top w:val="nil"/>
              <w:left w:val="nil"/>
              <w:bottom w:val="single" w:sz="4" w:space="0" w:color="auto"/>
              <w:right w:val="single" w:sz="4" w:space="0" w:color="auto"/>
            </w:tcBorders>
            <w:shd w:val="clear" w:color="auto" w:fill="auto"/>
            <w:vAlign w:val="center"/>
            <w:hideMark/>
          </w:tcPr>
          <w:p w14:paraId="61E27DD5" w14:textId="3E08C376"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Almoço ou jantar – alimentos fora das dependências do Coren/AM</w:t>
            </w:r>
          </w:p>
        </w:tc>
        <w:tc>
          <w:tcPr>
            <w:tcW w:w="1858" w:type="pct"/>
            <w:tcBorders>
              <w:top w:val="nil"/>
              <w:left w:val="nil"/>
              <w:bottom w:val="single" w:sz="4" w:space="0" w:color="auto"/>
              <w:right w:val="single" w:sz="4" w:space="0" w:color="auto"/>
            </w:tcBorders>
            <w:shd w:val="clear" w:color="auto" w:fill="auto"/>
            <w:vAlign w:val="center"/>
            <w:hideMark/>
          </w:tcPr>
          <w:p w14:paraId="49023749" w14:textId="6EE9B52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Em churrascaria de padrão internacional (Tipo Gaúchos, Búfalo ou similar), incluindo buffet com opções de saladas, comida japonesa, massas, frutos do mar, rodízio completo e sobremesa. Inclui espaço reservado para no mínimo 150 pessoas e som ao vivo.</w:t>
            </w:r>
          </w:p>
        </w:tc>
        <w:tc>
          <w:tcPr>
            <w:tcW w:w="331" w:type="pct"/>
            <w:tcBorders>
              <w:top w:val="nil"/>
              <w:left w:val="nil"/>
              <w:bottom w:val="single" w:sz="4" w:space="0" w:color="auto"/>
              <w:right w:val="single" w:sz="4" w:space="0" w:color="auto"/>
            </w:tcBorders>
            <w:shd w:val="clear" w:color="auto" w:fill="auto"/>
            <w:vAlign w:val="center"/>
            <w:hideMark/>
          </w:tcPr>
          <w:p w14:paraId="750FBC5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Por pessoa</w:t>
            </w:r>
          </w:p>
        </w:tc>
        <w:tc>
          <w:tcPr>
            <w:tcW w:w="442" w:type="pct"/>
            <w:tcBorders>
              <w:top w:val="nil"/>
              <w:left w:val="nil"/>
              <w:bottom w:val="single" w:sz="4" w:space="0" w:color="auto"/>
              <w:right w:val="single" w:sz="4" w:space="0" w:color="auto"/>
            </w:tcBorders>
            <w:shd w:val="clear" w:color="auto" w:fill="auto"/>
            <w:vAlign w:val="center"/>
            <w:hideMark/>
          </w:tcPr>
          <w:p w14:paraId="77BA3B9C"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150</w:t>
            </w:r>
          </w:p>
        </w:tc>
        <w:tc>
          <w:tcPr>
            <w:tcW w:w="484" w:type="pct"/>
            <w:tcBorders>
              <w:top w:val="nil"/>
              <w:left w:val="nil"/>
              <w:bottom w:val="single" w:sz="4" w:space="0" w:color="auto"/>
              <w:right w:val="single" w:sz="4" w:space="0" w:color="auto"/>
            </w:tcBorders>
            <w:shd w:val="clear" w:color="auto" w:fill="auto"/>
            <w:vAlign w:val="center"/>
            <w:hideMark/>
          </w:tcPr>
          <w:p w14:paraId="3E8DCB61"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150</w:t>
            </w:r>
          </w:p>
        </w:tc>
        <w:tc>
          <w:tcPr>
            <w:tcW w:w="573" w:type="pct"/>
            <w:tcBorders>
              <w:top w:val="nil"/>
              <w:left w:val="nil"/>
              <w:bottom w:val="single" w:sz="4" w:space="0" w:color="auto"/>
              <w:right w:val="single" w:sz="4" w:space="0" w:color="auto"/>
            </w:tcBorders>
            <w:shd w:val="clear" w:color="auto" w:fill="auto"/>
            <w:vAlign w:val="center"/>
            <w:hideMark/>
          </w:tcPr>
          <w:p w14:paraId="60C01DE1" w14:textId="54491CD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4547322E" w14:textId="13E3FAD0"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044F07">
              <w:rPr>
                <w:rFonts w:ascii="Arial" w:hAnsi="Arial" w:cs="Arial"/>
                <w:color w:val="000000"/>
                <w:sz w:val="20"/>
                <w:szCs w:val="20"/>
                <w:lang w:eastAsia="pt-BR"/>
              </w:rPr>
              <w:t>xx,xx</w:t>
            </w:r>
            <w:proofErr w:type="spellEnd"/>
            <w:proofErr w:type="gramEnd"/>
          </w:p>
        </w:tc>
      </w:tr>
      <w:tr w:rsidR="003E3789" w:rsidRPr="003E3789" w14:paraId="6F7B8EC2"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2257FAA3"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2437105D" w14:textId="70E03BD8"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6934F3F1" w14:textId="77777777" w:rsidTr="003E3789">
        <w:trPr>
          <w:trHeight w:val="290"/>
          <w:jc w:val="center"/>
        </w:trPr>
        <w:tc>
          <w:tcPr>
            <w:tcW w:w="197" w:type="pct"/>
            <w:tcBorders>
              <w:top w:val="nil"/>
              <w:left w:val="nil"/>
              <w:bottom w:val="nil"/>
              <w:right w:val="nil"/>
            </w:tcBorders>
            <w:shd w:val="clear" w:color="auto" w:fill="auto"/>
            <w:vAlign w:val="center"/>
            <w:hideMark/>
          </w:tcPr>
          <w:p w14:paraId="7220938C"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66C9516D"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5445AE45"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103B6795"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520182CA"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1F035A0C"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5EA24FF4"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13E23C6E"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431E4ABF"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2F7F564B"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VI: Ornamentação</w:t>
            </w:r>
          </w:p>
        </w:tc>
      </w:tr>
      <w:tr w:rsidR="003E3789" w:rsidRPr="003E3789" w14:paraId="7B7D76F6" w14:textId="77777777" w:rsidTr="003E3789">
        <w:trPr>
          <w:trHeight w:val="290"/>
          <w:jc w:val="center"/>
        </w:trPr>
        <w:tc>
          <w:tcPr>
            <w:tcW w:w="197" w:type="pct"/>
            <w:tcBorders>
              <w:top w:val="nil"/>
              <w:left w:val="nil"/>
              <w:bottom w:val="nil"/>
              <w:right w:val="nil"/>
            </w:tcBorders>
            <w:shd w:val="clear" w:color="auto" w:fill="auto"/>
            <w:vAlign w:val="center"/>
            <w:hideMark/>
          </w:tcPr>
          <w:p w14:paraId="7C265082"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64EB843C"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3A3CD920"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4B62669C"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19073B2D"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4575F248"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58DC9231"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20E13A12"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011469BD"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1749C4F0"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0414F18D"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328350D7"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72C11ECB"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75C7580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7B887E78"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3E68CCE3"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5588EDB7"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1C707D92"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07292C7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45</w:t>
            </w:r>
          </w:p>
        </w:tc>
        <w:tc>
          <w:tcPr>
            <w:tcW w:w="704" w:type="pct"/>
            <w:tcBorders>
              <w:top w:val="nil"/>
              <w:left w:val="nil"/>
              <w:bottom w:val="single" w:sz="4" w:space="0" w:color="auto"/>
              <w:right w:val="single" w:sz="4" w:space="0" w:color="auto"/>
            </w:tcBorders>
            <w:shd w:val="clear" w:color="auto" w:fill="auto"/>
            <w:vAlign w:val="center"/>
            <w:hideMark/>
          </w:tcPr>
          <w:p w14:paraId="519C6D0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Arranjo de flores (mesa plenária)</w:t>
            </w:r>
          </w:p>
        </w:tc>
        <w:tc>
          <w:tcPr>
            <w:tcW w:w="1858" w:type="pct"/>
            <w:tcBorders>
              <w:top w:val="nil"/>
              <w:left w:val="nil"/>
              <w:bottom w:val="single" w:sz="4" w:space="0" w:color="auto"/>
              <w:right w:val="single" w:sz="4" w:space="0" w:color="auto"/>
            </w:tcBorders>
            <w:shd w:val="clear" w:color="auto" w:fill="auto"/>
            <w:vAlign w:val="center"/>
            <w:hideMark/>
          </w:tcPr>
          <w:p w14:paraId="7910BFE2" w14:textId="2F23BCC9"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arranjos tipo jardineira para mesa plenária, no mínimo com 1m x 0,6m x 0,3m (largura x altura x profundidade), com flores nobres naturais.  </w:t>
            </w:r>
          </w:p>
        </w:tc>
        <w:tc>
          <w:tcPr>
            <w:tcW w:w="331" w:type="pct"/>
            <w:tcBorders>
              <w:top w:val="nil"/>
              <w:left w:val="nil"/>
              <w:bottom w:val="single" w:sz="4" w:space="0" w:color="auto"/>
              <w:right w:val="single" w:sz="4" w:space="0" w:color="auto"/>
            </w:tcBorders>
            <w:shd w:val="clear" w:color="auto" w:fill="auto"/>
            <w:vAlign w:val="center"/>
            <w:hideMark/>
          </w:tcPr>
          <w:p w14:paraId="129E4B1F"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m²</w:t>
            </w:r>
          </w:p>
        </w:tc>
        <w:tc>
          <w:tcPr>
            <w:tcW w:w="442" w:type="pct"/>
            <w:tcBorders>
              <w:top w:val="nil"/>
              <w:left w:val="nil"/>
              <w:bottom w:val="single" w:sz="4" w:space="0" w:color="auto"/>
              <w:right w:val="single" w:sz="4" w:space="0" w:color="auto"/>
            </w:tcBorders>
            <w:shd w:val="clear" w:color="auto" w:fill="auto"/>
            <w:vAlign w:val="center"/>
            <w:hideMark/>
          </w:tcPr>
          <w:p w14:paraId="5DB4AE37"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auto" w:fill="auto"/>
            <w:vAlign w:val="center"/>
            <w:hideMark/>
          </w:tcPr>
          <w:p w14:paraId="778C5888"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28</w:t>
            </w:r>
          </w:p>
        </w:tc>
        <w:tc>
          <w:tcPr>
            <w:tcW w:w="573" w:type="pct"/>
            <w:tcBorders>
              <w:top w:val="nil"/>
              <w:left w:val="nil"/>
              <w:bottom w:val="single" w:sz="4" w:space="0" w:color="auto"/>
              <w:right w:val="single" w:sz="4" w:space="0" w:color="auto"/>
            </w:tcBorders>
            <w:shd w:val="clear" w:color="auto" w:fill="auto"/>
            <w:vAlign w:val="center"/>
            <w:hideMark/>
          </w:tcPr>
          <w:p w14:paraId="5E2D5077" w14:textId="23B43DEE"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0B74D733" w14:textId="54B88D1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r>
      <w:tr w:rsidR="003E3789" w:rsidRPr="003E3789" w14:paraId="0029B334"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228E0CC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46</w:t>
            </w:r>
          </w:p>
        </w:tc>
        <w:tc>
          <w:tcPr>
            <w:tcW w:w="704" w:type="pct"/>
            <w:tcBorders>
              <w:top w:val="nil"/>
              <w:left w:val="nil"/>
              <w:bottom w:val="single" w:sz="4" w:space="0" w:color="auto"/>
              <w:right w:val="single" w:sz="4" w:space="0" w:color="auto"/>
            </w:tcBorders>
            <w:shd w:val="clear" w:color="000000" w:fill="D9D9D9"/>
            <w:vAlign w:val="center"/>
            <w:hideMark/>
          </w:tcPr>
          <w:p w14:paraId="3E8DE83E"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Arranjo florais baixos</w:t>
            </w:r>
          </w:p>
        </w:tc>
        <w:tc>
          <w:tcPr>
            <w:tcW w:w="1858" w:type="pct"/>
            <w:tcBorders>
              <w:top w:val="nil"/>
              <w:left w:val="nil"/>
              <w:bottom w:val="single" w:sz="4" w:space="0" w:color="auto"/>
              <w:right w:val="single" w:sz="4" w:space="0" w:color="auto"/>
            </w:tcBorders>
            <w:shd w:val="clear" w:color="000000" w:fill="D9D9D9"/>
            <w:vAlign w:val="center"/>
            <w:hideMark/>
          </w:tcPr>
          <w:p w14:paraId="65136F35"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com diâmetro de 0,25m e altura de 0,2m, em vaso de vidro ou prata, com flores nobres naturais.  </w:t>
            </w:r>
          </w:p>
        </w:tc>
        <w:tc>
          <w:tcPr>
            <w:tcW w:w="331" w:type="pct"/>
            <w:tcBorders>
              <w:top w:val="nil"/>
              <w:left w:val="nil"/>
              <w:bottom w:val="single" w:sz="4" w:space="0" w:color="auto"/>
              <w:right w:val="single" w:sz="4" w:space="0" w:color="auto"/>
            </w:tcBorders>
            <w:shd w:val="clear" w:color="000000" w:fill="D9D9D9"/>
            <w:vAlign w:val="center"/>
            <w:hideMark/>
          </w:tcPr>
          <w:p w14:paraId="359E388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442" w:type="pct"/>
            <w:tcBorders>
              <w:top w:val="nil"/>
              <w:left w:val="nil"/>
              <w:bottom w:val="single" w:sz="4" w:space="0" w:color="auto"/>
              <w:right w:val="single" w:sz="4" w:space="0" w:color="auto"/>
            </w:tcBorders>
            <w:shd w:val="clear" w:color="000000" w:fill="D9D9D9"/>
            <w:vAlign w:val="center"/>
            <w:hideMark/>
          </w:tcPr>
          <w:p w14:paraId="11EC02BE"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w:t>
            </w:r>
          </w:p>
        </w:tc>
        <w:tc>
          <w:tcPr>
            <w:tcW w:w="484" w:type="pct"/>
            <w:tcBorders>
              <w:top w:val="nil"/>
              <w:left w:val="nil"/>
              <w:bottom w:val="single" w:sz="4" w:space="0" w:color="auto"/>
              <w:right w:val="single" w:sz="4" w:space="0" w:color="auto"/>
            </w:tcBorders>
            <w:shd w:val="clear" w:color="000000" w:fill="D9D9D9"/>
            <w:vAlign w:val="center"/>
            <w:hideMark/>
          </w:tcPr>
          <w:p w14:paraId="2631E92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75</w:t>
            </w:r>
          </w:p>
        </w:tc>
        <w:tc>
          <w:tcPr>
            <w:tcW w:w="573" w:type="pct"/>
            <w:tcBorders>
              <w:top w:val="nil"/>
              <w:left w:val="nil"/>
              <w:bottom w:val="single" w:sz="4" w:space="0" w:color="auto"/>
              <w:right w:val="single" w:sz="4" w:space="0" w:color="auto"/>
            </w:tcBorders>
            <w:shd w:val="clear" w:color="000000" w:fill="D9D9D9"/>
            <w:vAlign w:val="center"/>
            <w:hideMark/>
          </w:tcPr>
          <w:p w14:paraId="63C929A5" w14:textId="47092C41"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374F818C" w14:textId="45F39A58"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r>
      <w:tr w:rsidR="003E3789" w:rsidRPr="003E3789" w14:paraId="64A9783D"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5ACC6F1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47</w:t>
            </w:r>
          </w:p>
        </w:tc>
        <w:tc>
          <w:tcPr>
            <w:tcW w:w="704" w:type="pct"/>
            <w:tcBorders>
              <w:top w:val="nil"/>
              <w:left w:val="nil"/>
              <w:bottom w:val="single" w:sz="4" w:space="0" w:color="auto"/>
              <w:right w:val="single" w:sz="4" w:space="0" w:color="auto"/>
            </w:tcBorders>
            <w:shd w:val="clear" w:color="auto" w:fill="auto"/>
            <w:vAlign w:val="center"/>
            <w:hideMark/>
          </w:tcPr>
          <w:p w14:paraId="6FCF7F3B"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Arranjos florais altos (centro de mesa)</w:t>
            </w:r>
          </w:p>
        </w:tc>
        <w:tc>
          <w:tcPr>
            <w:tcW w:w="1858" w:type="pct"/>
            <w:tcBorders>
              <w:top w:val="nil"/>
              <w:left w:val="nil"/>
              <w:bottom w:val="single" w:sz="4" w:space="0" w:color="auto"/>
              <w:right w:val="single" w:sz="4" w:space="0" w:color="auto"/>
            </w:tcBorders>
            <w:shd w:val="clear" w:color="auto" w:fill="auto"/>
            <w:vAlign w:val="center"/>
            <w:hideMark/>
          </w:tcPr>
          <w:p w14:paraId="0650DE8B"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com diâmetro de 0,30m e altura de 0,6m, em vaso de vidro ou prata, com flores nobres naturais.</w:t>
            </w:r>
          </w:p>
        </w:tc>
        <w:tc>
          <w:tcPr>
            <w:tcW w:w="331" w:type="pct"/>
            <w:tcBorders>
              <w:top w:val="nil"/>
              <w:left w:val="nil"/>
              <w:bottom w:val="single" w:sz="4" w:space="0" w:color="auto"/>
              <w:right w:val="single" w:sz="4" w:space="0" w:color="auto"/>
            </w:tcBorders>
            <w:shd w:val="clear" w:color="auto" w:fill="auto"/>
            <w:vAlign w:val="center"/>
            <w:hideMark/>
          </w:tcPr>
          <w:p w14:paraId="6776216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442" w:type="pct"/>
            <w:tcBorders>
              <w:top w:val="nil"/>
              <w:left w:val="nil"/>
              <w:bottom w:val="single" w:sz="4" w:space="0" w:color="auto"/>
              <w:right w:val="single" w:sz="4" w:space="0" w:color="auto"/>
            </w:tcBorders>
            <w:shd w:val="clear" w:color="auto" w:fill="auto"/>
            <w:vAlign w:val="center"/>
            <w:hideMark/>
          </w:tcPr>
          <w:p w14:paraId="39EB90D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484" w:type="pct"/>
            <w:tcBorders>
              <w:top w:val="nil"/>
              <w:left w:val="nil"/>
              <w:bottom w:val="single" w:sz="4" w:space="0" w:color="auto"/>
              <w:right w:val="single" w:sz="4" w:space="0" w:color="auto"/>
            </w:tcBorders>
            <w:shd w:val="clear" w:color="auto" w:fill="auto"/>
            <w:vAlign w:val="center"/>
            <w:hideMark/>
          </w:tcPr>
          <w:p w14:paraId="1D20FCC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w:t>
            </w:r>
          </w:p>
        </w:tc>
        <w:tc>
          <w:tcPr>
            <w:tcW w:w="573" w:type="pct"/>
            <w:tcBorders>
              <w:top w:val="nil"/>
              <w:left w:val="nil"/>
              <w:bottom w:val="single" w:sz="4" w:space="0" w:color="auto"/>
              <w:right w:val="single" w:sz="4" w:space="0" w:color="auto"/>
            </w:tcBorders>
            <w:shd w:val="clear" w:color="auto" w:fill="auto"/>
            <w:vAlign w:val="center"/>
            <w:hideMark/>
          </w:tcPr>
          <w:p w14:paraId="158D0767" w14:textId="2D750EEA"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auto" w:fill="auto"/>
            <w:vAlign w:val="center"/>
            <w:hideMark/>
          </w:tcPr>
          <w:p w14:paraId="5E61AFFD" w14:textId="7ECA04E4"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r>
      <w:tr w:rsidR="003E3789" w:rsidRPr="003E3789" w14:paraId="0759B8F0" w14:textId="77777777" w:rsidTr="003E3789">
        <w:trPr>
          <w:trHeight w:val="50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5476BB9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48</w:t>
            </w:r>
          </w:p>
        </w:tc>
        <w:tc>
          <w:tcPr>
            <w:tcW w:w="704" w:type="pct"/>
            <w:tcBorders>
              <w:top w:val="nil"/>
              <w:left w:val="nil"/>
              <w:bottom w:val="single" w:sz="4" w:space="0" w:color="auto"/>
              <w:right w:val="single" w:sz="4" w:space="0" w:color="auto"/>
            </w:tcBorders>
            <w:shd w:val="clear" w:color="000000" w:fill="D9D9D9"/>
            <w:vAlign w:val="center"/>
            <w:hideMark/>
          </w:tcPr>
          <w:p w14:paraId="6A084EBF"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Toalha de mesa</w:t>
            </w:r>
          </w:p>
        </w:tc>
        <w:tc>
          <w:tcPr>
            <w:tcW w:w="1858" w:type="pct"/>
            <w:tcBorders>
              <w:top w:val="nil"/>
              <w:left w:val="nil"/>
              <w:bottom w:val="single" w:sz="4" w:space="0" w:color="auto"/>
              <w:right w:val="single" w:sz="4" w:space="0" w:color="auto"/>
            </w:tcBorders>
            <w:shd w:val="clear" w:color="000000" w:fill="D9D9D9"/>
            <w:vAlign w:val="center"/>
            <w:hideMark/>
          </w:tcPr>
          <w:p w14:paraId="5BC1F7FC"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de tecido, na cor definida na OS específica, limpa e passada, sem manchas, rasgos, furos ou costuras se desfazendo.</w:t>
            </w:r>
          </w:p>
        </w:tc>
        <w:tc>
          <w:tcPr>
            <w:tcW w:w="331" w:type="pct"/>
            <w:tcBorders>
              <w:top w:val="nil"/>
              <w:left w:val="nil"/>
              <w:bottom w:val="single" w:sz="4" w:space="0" w:color="auto"/>
              <w:right w:val="single" w:sz="4" w:space="0" w:color="auto"/>
            </w:tcBorders>
            <w:shd w:val="clear" w:color="000000" w:fill="D9D9D9"/>
            <w:vAlign w:val="center"/>
            <w:hideMark/>
          </w:tcPr>
          <w:p w14:paraId="3B536F6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m²</w:t>
            </w:r>
          </w:p>
        </w:tc>
        <w:tc>
          <w:tcPr>
            <w:tcW w:w="442" w:type="pct"/>
            <w:tcBorders>
              <w:top w:val="nil"/>
              <w:left w:val="nil"/>
              <w:bottom w:val="single" w:sz="4" w:space="0" w:color="auto"/>
              <w:right w:val="single" w:sz="4" w:space="0" w:color="auto"/>
            </w:tcBorders>
            <w:shd w:val="clear" w:color="000000" w:fill="D9D9D9"/>
            <w:vAlign w:val="center"/>
            <w:hideMark/>
          </w:tcPr>
          <w:p w14:paraId="0AE517F0"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w:t>
            </w:r>
          </w:p>
        </w:tc>
        <w:tc>
          <w:tcPr>
            <w:tcW w:w="484" w:type="pct"/>
            <w:tcBorders>
              <w:top w:val="nil"/>
              <w:left w:val="nil"/>
              <w:bottom w:val="single" w:sz="4" w:space="0" w:color="auto"/>
              <w:right w:val="single" w:sz="4" w:space="0" w:color="auto"/>
            </w:tcBorders>
            <w:shd w:val="clear" w:color="000000" w:fill="D9D9D9"/>
            <w:vAlign w:val="center"/>
            <w:hideMark/>
          </w:tcPr>
          <w:p w14:paraId="11D4060B"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28</w:t>
            </w:r>
          </w:p>
        </w:tc>
        <w:tc>
          <w:tcPr>
            <w:tcW w:w="573" w:type="pct"/>
            <w:tcBorders>
              <w:top w:val="nil"/>
              <w:left w:val="nil"/>
              <w:bottom w:val="single" w:sz="4" w:space="0" w:color="auto"/>
              <w:right w:val="single" w:sz="4" w:space="0" w:color="auto"/>
            </w:tcBorders>
            <w:shd w:val="clear" w:color="000000" w:fill="D9D9D9"/>
            <w:vAlign w:val="center"/>
            <w:hideMark/>
          </w:tcPr>
          <w:p w14:paraId="0DF87BC9" w14:textId="272A8F86"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c>
          <w:tcPr>
            <w:tcW w:w="411" w:type="pct"/>
            <w:tcBorders>
              <w:top w:val="nil"/>
              <w:left w:val="nil"/>
              <w:bottom w:val="single" w:sz="4" w:space="0" w:color="auto"/>
              <w:right w:val="single" w:sz="4" w:space="0" w:color="auto"/>
            </w:tcBorders>
            <w:shd w:val="clear" w:color="000000" w:fill="D9D9D9"/>
            <w:vAlign w:val="center"/>
            <w:hideMark/>
          </w:tcPr>
          <w:p w14:paraId="10B192CF" w14:textId="26D0C25A"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5B1702">
              <w:rPr>
                <w:rFonts w:ascii="Arial" w:hAnsi="Arial" w:cs="Arial"/>
                <w:color w:val="000000"/>
                <w:sz w:val="20"/>
                <w:szCs w:val="20"/>
                <w:lang w:eastAsia="pt-BR"/>
              </w:rPr>
              <w:t>xx,xx</w:t>
            </w:r>
            <w:proofErr w:type="spellEnd"/>
            <w:proofErr w:type="gramEnd"/>
          </w:p>
        </w:tc>
      </w:tr>
      <w:tr w:rsidR="003E3789" w:rsidRPr="003E3789" w14:paraId="7EDB769E"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18188956"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005959ED" w14:textId="015AF5C8"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3A9A9752" w14:textId="77777777" w:rsidTr="003E3789">
        <w:trPr>
          <w:trHeight w:val="290"/>
          <w:jc w:val="center"/>
        </w:trPr>
        <w:tc>
          <w:tcPr>
            <w:tcW w:w="197" w:type="pct"/>
            <w:tcBorders>
              <w:top w:val="nil"/>
              <w:left w:val="nil"/>
              <w:bottom w:val="nil"/>
              <w:right w:val="nil"/>
            </w:tcBorders>
            <w:shd w:val="clear" w:color="auto" w:fill="auto"/>
            <w:vAlign w:val="center"/>
            <w:hideMark/>
          </w:tcPr>
          <w:p w14:paraId="44627AF8"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11144FCB"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5345CE1A"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38008D7E"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0840F0A5"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3E5CA390"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02FB98F1"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09270FEC"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7AA1CFAC"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57ABF34E"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VII: Outros</w:t>
            </w:r>
          </w:p>
        </w:tc>
      </w:tr>
      <w:tr w:rsidR="003E3789" w:rsidRPr="003E3789" w14:paraId="4FF68FFC" w14:textId="77777777" w:rsidTr="003E3789">
        <w:trPr>
          <w:trHeight w:val="290"/>
          <w:jc w:val="center"/>
        </w:trPr>
        <w:tc>
          <w:tcPr>
            <w:tcW w:w="197" w:type="pct"/>
            <w:tcBorders>
              <w:top w:val="nil"/>
              <w:left w:val="nil"/>
              <w:bottom w:val="nil"/>
              <w:right w:val="nil"/>
            </w:tcBorders>
            <w:shd w:val="clear" w:color="auto" w:fill="auto"/>
            <w:vAlign w:val="center"/>
            <w:hideMark/>
          </w:tcPr>
          <w:p w14:paraId="2CA8FF9C" w14:textId="77777777" w:rsidR="003E3789" w:rsidRPr="003E3789" w:rsidRDefault="003E3789" w:rsidP="003E3789">
            <w:pPr>
              <w:suppressAutoHyphens w:val="0"/>
              <w:rPr>
                <w:rFonts w:ascii="Arial" w:hAnsi="Arial" w:cs="Arial"/>
                <w:b/>
                <w:bCs/>
                <w:color w:val="FFFFFF"/>
                <w:sz w:val="20"/>
                <w:szCs w:val="20"/>
                <w:lang w:eastAsia="pt-BR"/>
              </w:rPr>
            </w:pPr>
          </w:p>
        </w:tc>
        <w:tc>
          <w:tcPr>
            <w:tcW w:w="704" w:type="pct"/>
            <w:tcBorders>
              <w:top w:val="nil"/>
              <w:left w:val="nil"/>
              <w:bottom w:val="nil"/>
              <w:right w:val="nil"/>
            </w:tcBorders>
            <w:shd w:val="clear" w:color="auto" w:fill="auto"/>
            <w:vAlign w:val="center"/>
            <w:hideMark/>
          </w:tcPr>
          <w:p w14:paraId="6A62BC8A"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68E7F52A"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25B52FD7"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32F90DF1"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1798B14B"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57D63C72"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50D9D614"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2A1643B2" w14:textId="77777777" w:rsidTr="003E3789">
        <w:trPr>
          <w:trHeight w:val="52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40FEA4C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0403D477"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21FA83DE"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22A19CB0"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442" w:type="pct"/>
            <w:tcBorders>
              <w:top w:val="single" w:sz="4" w:space="0" w:color="auto"/>
              <w:left w:val="nil"/>
              <w:bottom w:val="single" w:sz="4" w:space="0" w:color="auto"/>
              <w:right w:val="single" w:sz="4" w:space="0" w:color="auto"/>
            </w:tcBorders>
            <w:shd w:val="clear" w:color="000000" w:fill="222B35"/>
            <w:vAlign w:val="center"/>
            <w:hideMark/>
          </w:tcPr>
          <w:p w14:paraId="2D04D8E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Mínima</w:t>
            </w:r>
          </w:p>
        </w:tc>
        <w:tc>
          <w:tcPr>
            <w:tcW w:w="484" w:type="pct"/>
            <w:tcBorders>
              <w:top w:val="single" w:sz="4" w:space="0" w:color="auto"/>
              <w:left w:val="nil"/>
              <w:bottom w:val="single" w:sz="4" w:space="0" w:color="auto"/>
              <w:right w:val="single" w:sz="4" w:space="0" w:color="auto"/>
            </w:tcBorders>
            <w:shd w:val="clear" w:color="000000" w:fill="222B35"/>
            <w:vAlign w:val="center"/>
            <w:hideMark/>
          </w:tcPr>
          <w:p w14:paraId="2E016B36"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Quantidade Total</w:t>
            </w:r>
          </w:p>
        </w:tc>
        <w:tc>
          <w:tcPr>
            <w:tcW w:w="573" w:type="pct"/>
            <w:tcBorders>
              <w:top w:val="single" w:sz="4" w:space="0" w:color="auto"/>
              <w:left w:val="nil"/>
              <w:bottom w:val="single" w:sz="4" w:space="0" w:color="auto"/>
              <w:right w:val="single" w:sz="4" w:space="0" w:color="auto"/>
            </w:tcBorders>
            <w:shd w:val="clear" w:color="000000" w:fill="FFC000"/>
            <w:vAlign w:val="center"/>
            <w:hideMark/>
          </w:tcPr>
          <w:p w14:paraId="077ABBEE"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Unitário</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0A884D9D"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3E3789" w:rsidRPr="003E3789" w14:paraId="23BFD4A1" w14:textId="77777777" w:rsidTr="00BB3494">
        <w:trPr>
          <w:trHeight w:val="29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332FDE54"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49</w:t>
            </w:r>
          </w:p>
        </w:tc>
        <w:tc>
          <w:tcPr>
            <w:tcW w:w="704" w:type="pct"/>
            <w:tcBorders>
              <w:top w:val="nil"/>
              <w:left w:val="nil"/>
              <w:bottom w:val="single" w:sz="4" w:space="0" w:color="auto"/>
              <w:right w:val="single" w:sz="4" w:space="0" w:color="auto"/>
            </w:tcBorders>
            <w:shd w:val="clear" w:color="auto" w:fill="auto"/>
            <w:vAlign w:val="center"/>
            <w:hideMark/>
          </w:tcPr>
          <w:p w14:paraId="4E710E1D"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Balão</w:t>
            </w:r>
          </w:p>
        </w:tc>
        <w:tc>
          <w:tcPr>
            <w:tcW w:w="1858" w:type="pct"/>
            <w:tcBorders>
              <w:top w:val="nil"/>
              <w:left w:val="nil"/>
              <w:bottom w:val="single" w:sz="4" w:space="0" w:color="auto"/>
              <w:right w:val="single" w:sz="4" w:space="0" w:color="auto"/>
            </w:tcBorders>
            <w:shd w:val="clear" w:color="auto" w:fill="auto"/>
            <w:vAlign w:val="center"/>
            <w:hideMark/>
          </w:tcPr>
          <w:p w14:paraId="623740F4" w14:textId="77777777" w:rsidR="003E3789" w:rsidRPr="003E3789" w:rsidRDefault="003E3789"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simples na cor definida na OS específica com gás hélio.</w:t>
            </w:r>
          </w:p>
        </w:tc>
        <w:tc>
          <w:tcPr>
            <w:tcW w:w="331" w:type="pct"/>
            <w:tcBorders>
              <w:top w:val="nil"/>
              <w:left w:val="nil"/>
              <w:bottom w:val="single" w:sz="4" w:space="0" w:color="auto"/>
              <w:right w:val="single" w:sz="4" w:space="0" w:color="auto"/>
            </w:tcBorders>
            <w:shd w:val="clear" w:color="auto" w:fill="auto"/>
            <w:vAlign w:val="center"/>
            <w:hideMark/>
          </w:tcPr>
          <w:p w14:paraId="7CC3C959"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442" w:type="pct"/>
            <w:tcBorders>
              <w:top w:val="nil"/>
              <w:left w:val="nil"/>
              <w:bottom w:val="single" w:sz="4" w:space="0" w:color="auto"/>
              <w:right w:val="single" w:sz="4" w:space="0" w:color="auto"/>
            </w:tcBorders>
            <w:shd w:val="clear" w:color="auto" w:fill="auto"/>
            <w:vAlign w:val="center"/>
            <w:hideMark/>
          </w:tcPr>
          <w:p w14:paraId="7E104D12"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300</w:t>
            </w:r>
          </w:p>
        </w:tc>
        <w:tc>
          <w:tcPr>
            <w:tcW w:w="484" w:type="pct"/>
            <w:tcBorders>
              <w:top w:val="nil"/>
              <w:left w:val="nil"/>
              <w:bottom w:val="single" w:sz="4" w:space="0" w:color="auto"/>
              <w:right w:val="single" w:sz="4" w:space="0" w:color="auto"/>
            </w:tcBorders>
            <w:shd w:val="clear" w:color="auto" w:fill="auto"/>
            <w:vAlign w:val="center"/>
            <w:hideMark/>
          </w:tcPr>
          <w:p w14:paraId="5269A18D" w14:textId="77777777"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300</w:t>
            </w:r>
          </w:p>
        </w:tc>
        <w:tc>
          <w:tcPr>
            <w:tcW w:w="573" w:type="pct"/>
            <w:tcBorders>
              <w:top w:val="nil"/>
              <w:left w:val="nil"/>
              <w:bottom w:val="single" w:sz="4" w:space="0" w:color="auto"/>
              <w:right w:val="single" w:sz="4" w:space="0" w:color="auto"/>
            </w:tcBorders>
            <w:shd w:val="clear" w:color="auto" w:fill="auto"/>
            <w:hideMark/>
          </w:tcPr>
          <w:p w14:paraId="39677B5C" w14:textId="68E2C2B5"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102B1">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c>
          <w:tcPr>
            <w:tcW w:w="411" w:type="pct"/>
            <w:tcBorders>
              <w:top w:val="nil"/>
              <w:left w:val="nil"/>
              <w:bottom w:val="single" w:sz="4" w:space="0" w:color="auto"/>
              <w:right w:val="single" w:sz="4" w:space="0" w:color="auto"/>
            </w:tcBorders>
            <w:shd w:val="clear" w:color="auto" w:fill="auto"/>
            <w:hideMark/>
          </w:tcPr>
          <w:p w14:paraId="51F449CB" w14:textId="6A928C7D" w:rsidR="003E3789" w:rsidRPr="003E3789" w:rsidRDefault="003E3789" w:rsidP="003E3789">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B102B1">
              <w:rPr>
                <w:rFonts w:ascii="Arial" w:hAnsi="Arial" w:cs="Arial"/>
                <w:color w:val="000000"/>
                <w:sz w:val="20"/>
                <w:szCs w:val="20"/>
                <w:lang w:eastAsia="pt-BR"/>
              </w:rPr>
              <w:t>xx,xx</w:t>
            </w:r>
            <w:proofErr w:type="spellEnd"/>
            <w:proofErr w:type="gramEnd"/>
            <w:r w:rsidRPr="003E3789">
              <w:rPr>
                <w:rFonts w:ascii="Arial" w:hAnsi="Arial" w:cs="Arial"/>
                <w:color w:val="000000"/>
                <w:sz w:val="20"/>
                <w:szCs w:val="20"/>
                <w:lang w:eastAsia="pt-BR"/>
              </w:rPr>
              <w:t xml:space="preserve"> </w:t>
            </w:r>
          </w:p>
        </w:tc>
      </w:tr>
      <w:tr w:rsidR="003E3789" w:rsidRPr="003E3789" w14:paraId="1AC55BB4"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114CDCD6"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4CC0C7FF" w14:textId="7D213BFB"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R$ </w:t>
            </w:r>
            <w:proofErr w:type="spellStart"/>
            <w:proofErr w:type="gramStart"/>
            <w:r w:rsidRPr="003E3789">
              <w:rPr>
                <w:rFonts w:ascii="Arial" w:hAnsi="Arial" w:cs="Arial"/>
                <w:b/>
                <w:bCs/>
                <w:color w:val="000000"/>
                <w:sz w:val="20"/>
                <w:szCs w:val="20"/>
                <w:lang w:eastAsia="pt-BR"/>
              </w:rPr>
              <w:t>xx,xx</w:t>
            </w:r>
            <w:proofErr w:type="spellEnd"/>
            <w:proofErr w:type="gramEnd"/>
          </w:p>
        </w:tc>
      </w:tr>
      <w:tr w:rsidR="003E3789" w:rsidRPr="003E3789" w14:paraId="56841794" w14:textId="77777777" w:rsidTr="003E3789">
        <w:trPr>
          <w:trHeight w:val="290"/>
          <w:jc w:val="center"/>
        </w:trPr>
        <w:tc>
          <w:tcPr>
            <w:tcW w:w="197" w:type="pct"/>
            <w:tcBorders>
              <w:top w:val="nil"/>
              <w:left w:val="nil"/>
              <w:bottom w:val="nil"/>
              <w:right w:val="nil"/>
            </w:tcBorders>
            <w:shd w:val="clear" w:color="auto" w:fill="auto"/>
            <w:vAlign w:val="center"/>
            <w:hideMark/>
          </w:tcPr>
          <w:p w14:paraId="205BC89B" w14:textId="77777777" w:rsidR="003E3789" w:rsidRPr="003E3789" w:rsidRDefault="003E3789" w:rsidP="003E3789">
            <w:pPr>
              <w:suppressAutoHyphens w:val="0"/>
              <w:jc w:val="center"/>
              <w:rPr>
                <w:rFonts w:ascii="Arial" w:hAnsi="Arial" w:cs="Arial"/>
                <w:b/>
                <w:bCs/>
                <w:color w:val="000000"/>
                <w:sz w:val="20"/>
                <w:szCs w:val="20"/>
                <w:lang w:eastAsia="pt-BR"/>
              </w:rPr>
            </w:pPr>
          </w:p>
        </w:tc>
        <w:tc>
          <w:tcPr>
            <w:tcW w:w="704" w:type="pct"/>
            <w:tcBorders>
              <w:top w:val="nil"/>
              <w:left w:val="nil"/>
              <w:bottom w:val="nil"/>
              <w:right w:val="nil"/>
            </w:tcBorders>
            <w:shd w:val="clear" w:color="auto" w:fill="auto"/>
            <w:vAlign w:val="center"/>
            <w:hideMark/>
          </w:tcPr>
          <w:p w14:paraId="7C2BAF55"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32F24598"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1364997C"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1560E58B"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4152C184"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1ED6AB63"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2C79C4EA"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468FDADC" w14:textId="77777777" w:rsidTr="003E3789">
        <w:trPr>
          <w:trHeight w:val="290"/>
          <w:jc w:val="center"/>
        </w:trPr>
        <w:tc>
          <w:tcPr>
            <w:tcW w:w="5000" w:type="pct"/>
            <w:gridSpan w:val="8"/>
            <w:tcBorders>
              <w:top w:val="nil"/>
              <w:left w:val="nil"/>
              <w:bottom w:val="nil"/>
              <w:right w:val="nil"/>
            </w:tcBorders>
            <w:shd w:val="clear" w:color="000000" w:fill="305496"/>
            <w:vAlign w:val="bottom"/>
            <w:hideMark/>
          </w:tcPr>
          <w:p w14:paraId="2489690D"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Seção VIII: Locação de Espaço</w:t>
            </w:r>
          </w:p>
        </w:tc>
      </w:tr>
      <w:tr w:rsidR="003E3789" w:rsidRPr="003E3789" w14:paraId="5784F2FC" w14:textId="77777777" w:rsidTr="003E3789">
        <w:trPr>
          <w:trHeight w:val="1040"/>
          <w:jc w:val="center"/>
        </w:trPr>
        <w:tc>
          <w:tcPr>
            <w:tcW w:w="197" w:type="pct"/>
            <w:tcBorders>
              <w:top w:val="single" w:sz="4" w:space="0" w:color="auto"/>
              <w:left w:val="single" w:sz="4" w:space="0" w:color="auto"/>
              <w:bottom w:val="single" w:sz="4" w:space="0" w:color="auto"/>
              <w:right w:val="single" w:sz="4" w:space="0" w:color="auto"/>
            </w:tcBorders>
            <w:shd w:val="clear" w:color="000000" w:fill="222B35"/>
            <w:vAlign w:val="center"/>
            <w:hideMark/>
          </w:tcPr>
          <w:p w14:paraId="17CBFA2C"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Item</w:t>
            </w:r>
          </w:p>
        </w:tc>
        <w:tc>
          <w:tcPr>
            <w:tcW w:w="704" w:type="pct"/>
            <w:tcBorders>
              <w:top w:val="single" w:sz="4" w:space="0" w:color="auto"/>
              <w:left w:val="nil"/>
              <w:bottom w:val="single" w:sz="4" w:space="0" w:color="auto"/>
              <w:right w:val="single" w:sz="4" w:space="0" w:color="auto"/>
            </w:tcBorders>
            <w:shd w:val="clear" w:color="000000" w:fill="222B35"/>
            <w:vAlign w:val="center"/>
            <w:hideMark/>
          </w:tcPr>
          <w:p w14:paraId="07493212" w14:textId="77777777" w:rsidR="003E3789" w:rsidRPr="003E3789" w:rsidRDefault="003E3789" w:rsidP="003E3789">
            <w:pPr>
              <w:suppressAutoHyphens w:val="0"/>
              <w:rPr>
                <w:rFonts w:ascii="Arial" w:hAnsi="Arial" w:cs="Arial"/>
                <w:b/>
                <w:bCs/>
                <w:color w:val="FFFFFF"/>
                <w:sz w:val="20"/>
                <w:szCs w:val="20"/>
                <w:lang w:eastAsia="pt-BR"/>
              </w:rPr>
            </w:pPr>
            <w:r w:rsidRPr="003E3789">
              <w:rPr>
                <w:rFonts w:ascii="Arial" w:hAnsi="Arial" w:cs="Arial"/>
                <w:b/>
                <w:bCs/>
                <w:color w:val="FFFFFF"/>
                <w:sz w:val="20"/>
                <w:szCs w:val="20"/>
                <w:lang w:eastAsia="pt-BR"/>
              </w:rPr>
              <w:t>Tipo de Serviço ou Produto</w:t>
            </w:r>
          </w:p>
        </w:tc>
        <w:tc>
          <w:tcPr>
            <w:tcW w:w="1858" w:type="pct"/>
            <w:tcBorders>
              <w:top w:val="single" w:sz="4" w:space="0" w:color="auto"/>
              <w:left w:val="nil"/>
              <w:bottom w:val="single" w:sz="4" w:space="0" w:color="auto"/>
              <w:right w:val="single" w:sz="4" w:space="0" w:color="auto"/>
            </w:tcBorders>
            <w:shd w:val="clear" w:color="000000" w:fill="222B35"/>
            <w:vAlign w:val="center"/>
            <w:hideMark/>
          </w:tcPr>
          <w:p w14:paraId="1E1285F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ESPECIFICAÇÃO DETALHADAS</w:t>
            </w:r>
          </w:p>
        </w:tc>
        <w:tc>
          <w:tcPr>
            <w:tcW w:w="331" w:type="pct"/>
            <w:tcBorders>
              <w:top w:val="single" w:sz="4" w:space="0" w:color="auto"/>
              <w:left w:val="nil"/>
              <w:bottom w:val="single" w:sz="4" w:space="0" w:color="auto"/>
              <w:right w:val="single" w:sz="4" w:space="0" w:color="auto"/>
            </w:tcBorders>
            <w:shd w:val="clear" w:color="000000" w:fill="222B35"/>
            <w:vAlign w:val="center"/>
            <w:hideMark/>
          </w:tcPr>
          <w:p w14:paraId="47AA8C74"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Unidade de Medida</w:t>
            </w:r>
          </w:p>
        </w:tc>
        <w:tc>
          <w:tcPr>
            <w:tcW w:w="926" w:type="pct"/>
            <w:gridSpan w:val="2"/>
            <w:tcBorders>
              <w:top w:val="single" w:sz="4" w:space="0" w:color="auto"/>
              <w:left w:val="nil"/>
              <w:bottom w:val="single" w:sz="4" w:space="0" w:color="auto"/>
              <w:right w:val="single" w:sz="4" w:space="0" w:color="000000"/>
            </w:tcBorders>
            <w:shd w:val="clear" w:color="000000" w:fill="222B35"/>
            <w:vAlign w:val="center"/>
            <w:hideMark/>
          </w:tcPr>
          <w:p w14:paraId="74DB26AA"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Valor disponível para aquisição</w:t>
            </w:r>
          </w:p>
        </w:tc>
        <w:tc>
          <w:tcPr>
            <w:tcW w:w="573" w:type="pct"/>
            <w:tcBorders>
              <w:top w:val="single" w:sz="4" w:space="0" w:color="auto"/>
              <w:left w:val="nil"/>
              <w:bottom w:val="single" w:sz="4" w:space="0" w:color="auto"/>
              <w:right w:val="single" w:sz="4" w:space="0" w:color="auto"/>
            </w:tcBorders>
            <w:shd w:val="clear" w:color="000000" w:fill="222B35"/>
            <w:vAlign w:val="center"/>
            <w:hideMark/>
          </w:tcPr>
          <w:p w14:paraId="16673083" w14:textId="77777777" w:rsidR="003E3789" w:rsidRPr="003E3789" w:rsidRDefault="003E3789" w:rsidP="003E3789">
            <w:pPr>
              <w:suppressAutoHyphens w:val="0"/>
              <w:jc w:val="center"/>
              <w:rPr>
                <w:rFonts w:ascii="Arial" w:hAnsi="Arial" w:cs="Arial"/>
                <w:b/>
                <w:bCs/>
                <w:color w:val="FFFFFF"/>
                <w:sz w:val="20"/>
                <w:szCs w:val="20"/>
                <w:lang w:eastAsia="pt-BR"/>
              </w:rPr>
            </w:pPr>
            <w:r w:rsidRPr="003E3789">
              <w:rPr>
                <w:rFonts w:ascii="Arial" w:hAnsi="Arial" w:cs="Arial"/>
                <w:b/>
                <w:bCs/>
                <w:color w:val="FFFFFF"/>
                <w:sz w:val="20"/>
                <w:szCs w:val="20"/>
                <w:lang w:eastAsia="pt-BR"/>
              </w:rPr>
              <w:t xml:space="preserve">Taxa Administração* </w:t>
            </w:r>
          </w:p>
        </w:tc>
        <w:tc>
          <w:tcPr>
            <w:tcW w:w="411" w:type="pct"/>
            <w:tcBorders>
              <w:top w:val="single" w:sz="4" w:space="0" w:color="auto"/>
              <w:left w:val="nil"/>
              <w:bottom w:val="single" w:sz="4" w:space="0" w:color="auto"/>
              <w:right w:val="single" w:sz="4" w:space="0" w:color="auto"/>
            </w:tcBorders>
            <w:shd w:val="clear" w:color="000000" w:fill="FFC000"/>
            <w:vAlign w:val="center"/>
            <w:hideMark/>
          </w:tcPr>
          <w:p w14:paraId="0FBCC2AC"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w:t>
            </w:r>
          </w:p>
        </w:tc>
      </w:tr>
      <w:tr w:rsidR="0088703B" w:rsidRPr="003E3789" w14:paraId="0AEEEE23" w14:textId="77777777" w:rsidTr="0088703B">
        <w:trPr>
          <w:trHeight w:val="750"/>
          <w:jc w:val="center"/>
        </w:trPr>
        <w:tc>
          <w:tcPr>
            <w:tcW w:w="197" w:type="pct"/>
            <w:tcBorders>
              <w:top w:val="nil"/>
              <w:left w:val="single" w:sz="4" w:space="0" w:color="auto"/>
              <w:bottom w:val="single" w:sz="4" w:space="0" w:color="auto"/>
              <w:right w:val="single" w:sz="4" w:space="0" w:color="auto"/>
            </w:tcBorders>
            <w:shd w:val="clear" w:color="auto" w:fill="auto"/>
            <w:vAlign w:val="center"/>
            <w:hideMark/>
          </w:tcPr>
          <w:p w14:paraId="226A97B9"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50</w:t>
            </w:r>
          </w:p>
        </w:tc>
        <w:tc>
          <w:tcPr>
            <w:tcW w:w="704" w:type="pct"/>
            <w:tcBorders>
              <w:top w:val="nil"/>
              <w:left w:val="nil"/>
              <w:bottom w:val="single" w:sz="4" w:space="0" w:color="auto"/>
              <w:right w:val="single" w:sz="4" w:space="0" w:color="auto"/>
            </w:tcBorders>
            <w:shd w:val="clear" w:color="auto" w:fill="auto"/>
            <w:vAlign w:val="center"/>
            <w:hideMark/>
          </w:tcPr>
          <w:p w14:paraId="6E4B5671" w14:textId="77777777" w:rsidR="0088703B"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Locação de espaço para evento</w:t>
            </w:r>
          </w:p>
        </w:tc>
        <w:tc>
          <w:tcPr>
            <w:tcW w:w="1858" w:type="pct"/>
            <w:tcBorders>
              <w:top w:val="nil"/>
              <w:left w:val="nil"/>
              <w:bottom w:val="single" w:sz="4" w:space="0" w:color="auto"/>
              <w:right w:val="single" w:sz="4" w:space="0" w:color="auto"/>
            </w:tcBorders>
            <w:shd w:val="clear" w:color="auto" w:fill="auto"/>
            <w:vAlign w:val="center"/>
            <w:hideMark/>
          </w:tcPr>
          <w:p w14:paraId="5B401CC4" w14:textId="77777777" w:rsidR="0088703B"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Salões ou auditórios em hotéis, centros de convenções ou instalações similares (Plaza Convenções, Diamond, </w:t>
            </w:r>
            <w:proofErr w:type="spellStart"/>
            <w:r w:rsidRPr="003E3789">
              <w:rPr>
                <w:rFonts w:ascii="Arial" w:hAnsi="Arial" w:cs="Arial"/>
                <w:color w:val="000000"/>
                <w:sz w:val="20"/>
                <w:szCs w:val="20"/>
                <w:lang w:eastAsia="pt-BR"/>
              </w:rPr>
              <w:t>Dulcilas</w:t>
            </w:r>
            <w:proofErr w:type="spellEnd"/>
            <w:r w:rsidRPr="003E3789">
              <w:rPr>
                <w:rFonts w:ascii="Arial" w:hAnsi="Arial" w:cs="Arial"/>
                <w:color w:val="000000"/>
                <w:sz w:val="20"/>
                <w:szCs w:val="20"/>
                <w:lang w:eastAsia="pt-BR"/>
              </w:rPr>
              <w:t>, Paulo Marinho ou similares).</w:t>
            </w:r>
          </w:p>
        </w:tc>
        <w:tc>
          <w:tcPr>
            <w:tcW w:w="331" w:type="pct"/>
            <w:tcBorders>
              <w:top w:val="nil"/>
              <w:left w:val="nil"/>
              <w:bottom w:val="single" w:sz="4" w:space="0" w:color="auto"/>
              <w:right w:val="single" w:sz="4" w:space="0" w:color="auto"/>
            </w:tcBorders>
            <w:shd w:val="clear" w:color="auto" w:fill="auto"/>
            <w:vAlign w:val="center"/>
            <w:hideMark/>
          </w:tcPr>
          <w:p w14:paraId="459C84D0"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926" w:type="pct"/>
            <w:gridSpan w:val="2"/>
            <w:tcBorders>
              <w:top w:val="single" w:sz="4" w:space="0" w:color="auto"/>
              <w:left w:val="nil"/>
              <w:bottom w:val="single" w:sz="4" w:space="0" w:color="auto"/>
              <w:right w:val="single" w:sz="4" w:space="0" w:color="000000"/>
            </w:tcBorders>
            <w:shd w:val="clear" w:color="auto" w:fill="auto"/>
            <w:vAlign w:val="center"/>
            <w:hideMark/>
          </w:tcPr>
          <w:p w14:paraId="209FF1D6"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R$ 10.780,00</w:t>
            </w:r>
          </w:p>
        </w:tc>
        <w:tc>
          <w:tcPr>
            <w:tcW w:w="573" w:type="pct"/>
            <w:tcBorders>
              <w:top w:val="nil"/>
              <w:left w:val="nil"/>
              <w:bottom w:val="single" w:sz="4" w:space="0" w:color="auto"/>
              <w:right w:val="single" w:sz="4" w:space="0" w:color="auto"/>
            </w:tcBorders>
            <w:shd w:val="clear" w:color="auto" w:fill="auto"/>
            <w:vAlign w:val="center"/>
            <w:hideMark/>
          </w:tcPr>
          <w:p w14:paraId="330D6327" w14:textId="7CB7D22A" w:rsidR="0088703B" w:rsidRPr="003E3789" w:rsidRDefault="0088703B" w:rsidP="0088703B">
            <w:pPr>
              <w:suppressAutoHyphens w:val="0"/>
              <w:jc w:val="center"/>
              <w:rPr>
                <w:rFonts w:ascii="Arial" w:hAnsi="Arial" w:cs="Arial"/>
                <w:color w:val="000000"/>
                <w:sz w:val="20"/>
                <w:szCs w:val="20"/>
                <w:lang w:eastAsia="pt-BR"/>
              </w:rPr>
            </w:pPr>
            <w:proofErr w:type="spellStart"/>
            <w:proofErr w:type="gramStart"/>
            <w:r>
              <w:rPr>
                <w:rFonts w:ascii="Arial" w:hAnsi="Arial" w:cs="Arial"/>
                <w:color w:val="000000"/>
                <w:sz w:val="20"/>
                <w:szCs w:val="20"/>
                <w:lang w:eastAsia="pt-BR"/>
              </w:rPr>
              <w:t>x</w:t>
            </w:r>
            <w:r w:rsidRPr="003E3789">
              <w:rPr>
                <w:rFonts w:ascii="Arial" w:hAnsi="Arial" w:cs="Arial"/>
                <w:color w:val="000000"/>
                <w:sz w:val="20"/>
                <w:szCs w:val="20"/>
                <w:lang w:eastAsia="pt-BR"/>
              </w:rPr>
              <w:t>,</w:t>
            </w:r>
            <w:r>
              <w:rPr>
                <w:rFonts w:ascii="Arial" w:hAnsi="Arial" w:cs="Arial"/>
                <w:color w:val="000000"/>
                <w:sz w:val="20"/>
                <w:szCs w:val="20"/>
                <w:lang w:eastAsia="pt-BR"/>
              </w:rPr>
              <w:t>xx</w:t>
            </w:r>
            <w:proofErr w:type="spellEnd"/>
            <w:proofErr w:type="gramEnd"/>
            <w:r w:rsidRPr="003E3789">
              <w:rPr>
                <w:rFonts w:ascii="Arial" w:hAnsi="Arial" w:cs="Arial"/>
                <w:color w:val="000000"/>
                <w:sz w:val="20"/>
                <w:szCs w:val="20"/>
                <w:lang w:eastAsia="pt-BR"/>
              </w:rPr>
              <w:t>%</w:t>
            </w:r>
          </w:p>
        </w:tc>
        <w:tc>
          <w:tcPr>
            <w:tcW w:w="411" w:type="pct"/>
            <w:tcBorders>
              <w:top w:val="nil"/>
              <w:left w:val="nil"/>
              <w:bottom w:val="single" w:sz="4" w:space="0" w:color="auto"/>
              <w:right w:val="single" w:sz="4" w:space="0" w:color="auto"/>
            </w:tcBorders>
            <w:shd w:val="clear" w:color="auto" w:fill="auto"/>
            <w:vAlign w:val="center"/>
            <w:hideMark/>
          </w:tcPr>
          <w:p w14:paraId="23A1A2CA" w14:textId="60CCF1B3"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184503">
              <w:rPr>
                <w:rFonts w:ascii="Arial" w:hAnsi="Arial" w:cs="Arial"/>
                <w:color w:val="000000"/>
                <w:sz w:val="20"/>
                <w:szCs w:val="20"/>
                <w:lang w:eastAsia="pt-BR"/>
              </w:rPr>
              <w:t>xx,xx</w:t>
            </w:r>
            <w:proofErr w:type="spellEnd"/>
            <w:proofErr w:type="gramEnd"/>
          </w:p>
        </w:tc>
      </w:tr>
      <w:tr w:rsidR="0088703B" w:rsidRPr="003E3789" w14:paraId="584F5928" w14:textId="77777777" w:rsidTr="0088703B">
        <w:trPr>
          <w:trHeight w:val="750"/>
          <w:jc w:val="center"/>
        </w:trPr>
        <w:tc>
          <w:tcPr>
            <w:tcW w:w="197" w:type="pct"/>
            <w:tcBorders>
              <w:top w:val="nil"/>
              <w:left w:val="single" w:sz="4" w:space="0" w:color="auto"/>
              <w:bottom w:val="single" w:sz="4" w:space="0" w:color="auto"/>
              <w:right w:val="single" w:sz="4" w:space="0" w:color="auto"/>
            </w:tcBorders>
            <w:shd w:val="clear" w:color="000000" w:fill="D9D9D9"/>
            <w:vAlign w:val="center"/>
            <w:hideMark/>
          </w:tcPr>
          <w:p w14:paraId="0B326486"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lastRenderedPageBreak/>
              <w:t>51</w:t>
            </w:r>
          </w:p>
        </w:tc>
        <w:tc>
          <w:tcPr>
            <w:tcW w:w="704" w:type="pct"/>
            <w:tcBorders>
              <w:top w:val="nil"/>
              <w:left w:val="nil"/>
              <w:bottom w:val="single" w:sz="4" w:space="0" w:color="auto"/>
              <w:right w:val="single" w:sz="4" w:space="0" w:color="auto"/>
            </w:tcBorders>
            <w:shd w:val="clear" w:color="000000" w:fill="D9D9D9"/>
            <w:vAlign w:val="center"/>
            <w:hideMark/>
          </w:tcPr>
          <w:p w14:paraId="274717D0" w14:textId="77777777" w:rsidR="0088703B"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 xml:space="preserve">Locação de espaço para transmissão de </w:t>
            </w:r>
            <w:proofErr w:type="spellStart"/>
            <w:r w:rsidRPr="003E3789">
              <w:rPr>
                <w:rFonts w:ascii="Arial" w:hAnsi="Arial" w:cs="Arial"/>
                <w:color w:val="000000"/>
                <w:sz w:val="20"/>
                <w:szCs w:val="20"/>
                <w:lang w:eastAsia="pt-BR"/>
              </w:rPr>
              <w:t>live</w:t>
            </w:r>
            <w:proofErr w:type="spellEnd"/>
          </w:p>
        </w:tc>
        <w:tc>
          <w:tcPr>
            <w:tcW w:w="1858" w:type="pct"/>
            <w:tcBorders>
              <w:top w:val="nil"/>
              <w:left w:val="nil"/>
              <w:bottom w:val="single" w:sz="4" w:space="0" w:color="auto"/>
              <w:right w:val="single" w:sz="4" w:space="0" w:color="auto"/>
            </w:tcBorders>
            <w:shd w:val="clear" w:color="000000" w:fill="D9D9D9"/>
            <w:vAlign w:val="center"/>
            <w:hideMark/>
          </w:tcPr>
          <w:p w14:paraId="6D6943B4" w14:textId="77777777" w:rsidR="0088703B" w:rsidRPr="003E3789" w:rsidRDefault="0088703B" w:rsidP="0088703B">
            <w:pPr>
              <w:suppressAutoHyphens w:val="0"/>
              <w:jc w:val="both"/>
              <w:rPr>
                <w:rFonts w:ascii="Arial" w:hAnsi="Arial" w:cs="Arial"/>
                <w:color w:val="000000"/>
                <w:sz w:val="20"/>
                <w:szCs w:val="20"/>
                <w:lang w:eastAsia="pt-BR"/>
              </w:rPr>
            </w:pPr>
            <w:r w:rsidRPr="003E3789">
              <w:rPr>
                <w:rFonts w:ascii="Arial" w:hAnsi="Arial" w:cs="Arial"/>
                <w:color w:val="000000"/>
                <w:sz w:val="20"/>
                <w:szCs w:val="20"/>
                <w:lang w:eastAsia="pt-BR"/>
              </w:rPr>
              <w:t>Capacidade para no mínimo 10 pessoas para transmissão ao vivo, incluindo 01 monitor de TV de 32" para apresentação e 01 monitor de TV de 24" para retorno, iluminação, estrutura, equipamento de som, moveis.</w:t>
            </w:r>
          </w:p>
        </w:tc>
        <w:tc>
          <w:tcPr>
            <w:tcW w:w="331" w:type="pct"/>
            <w:tcBorders>
              <w:top w:val="nil"/>
              <w:left w:val="nil"/>
              <w:bottom w:val="single" w:sz="4" w:space="0" w:color="auto"/>
              <w:right w:val="single" w:sz="4" w:space="0" w:color="auto"/>
            </w:tcBorders>
            <w:shd w:val="clear" w:color="000000" w:fill="D9D9D9"/>
            <w:vAlign w:val="center"/>
            <w:hideMark/>
          </w:tcPr>
          <w:p w14:paraId="7A57329E"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Unidade</w:t>
            </w:r>
          </w:p>
        </w:tc>
        <w:tc>
          <w:tcPr>
            <w:tcW w:w="926" w:type="pct"/>
            <w:gridSpan w:val="2"/>
            <w:tcBorders>
              <w:top w:val="single" w:sz="4" w:space="0" w:color="auto"/>
              <w:left w:val="nil"/>
              <w:bottom w:val="single" w:sz="4" w:space="0" w:color="auto"/>
              <w:right w:val="single" w:sz="4" w:space="0" w:color="000000"/>
            </w:tcBorders>
            <w:shd w:val="clear" w:color="000000" w:fill="D9D9D9"/>
            <w:vAlign w:val="center"/>
            <w:hideMark/>
          </w:tcPr>
          <w:p w14:paraId="7E3DDCB1" w14:textId="77777777"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R$ 12.100,00</w:t>
            </w:r>
          </w:p>
        </w:tc>
        <w:tc>
          <w:tcPr>
            <w:tcW w:w="573" w:type="pct"/>
            <w:tcBorders>
              <w:top w:val="nil"/>
              <w:left w:val="nil"/>
              <w:bottom w:val="single" w:sz="4" w:space="0" w:color="auto"/>
              <w:right w:val="single" w:sz="4" w:space="0" w:color="auto"/>
            </w:tcBorders>
            <w:shd w:val="clear" w:color="000000" w:fill="D9D9D9"/>
            <w:vAlign w:val="center"/>
            <w:hideMark/>
          </w:tcPr>
          <w:p w14:paraId="264877E6" w14:textId="7DB5A05A" w:rsidR="0088703B" w:rsidRPr="003E3789" w:rsidRDefault="0088703B" w:rsidP="0088703B">
            <w:pPr>
              <w:suppressAutoHyphens w:val="0"/>
              <w:jc w:val="center"/>
              <w:rPr>
                <w:rFonts w:ascii="Arial" w:hAnsi="Arial" w:cs="Arial"/>
                <w:color w:val="000000"/>
                <w:sz w:val="20"/>
                <w:szCs w:val="20"/>
                <w:lang w:eastAsia="pt-BR"/>
              </w:rPr>
            </w:pPr>
            <w:proofErr w:type="spellStart"/>
            <w:proofErr w:type="gramStart"/>
            <w:r>
              <w:rPr>
                <w:rFonts w:ascii="Arial" w:hAnsi="Arial" w:cs="Arial"/>
                <w:color w:val="000000"/>
                <w:sz w:val="20"/>
                <w:szCs w:val="20"/>
                <w:lang w:eastAsia="pt-BR"/>
              </w:rPr>
              <w:t>x</w:t>
            </w:r>
            <w:r w:rsidRPr="003E3789">
              <w:rPr>
                <w:rFonts w:ascii="Arial" w:hAnsi="Arial" w:cs="Arial"/>
                <w:color w:val="000000"/>
                <w:sz w:val="20"/>
                <w:szCs w:val="20"/>
                <w:lang w:eastAsia="pt-BR"/>
              </w:rPr>
              <w:t>,</w:t>
            </w:r>
            <w:r>
              <w:rPr>
                <w:rFonts w:ascii="Arial" w:hAnsi="Arial" w:cs="Arial"/>
                <w:color w:val="000000"/>
                <w:sz w:val="20"/>
                <w:szCs w:val="20"/>
                <w:lang w:eastAsia="pt-BR"/>
              </w:rPr>
              <w:t>xx</w:t>
            </w:r>
            <w:proofErr w:type="spellEnd"/>
            <w:proofErr w:type="gramEnd"/>
            <w:r w:rsidRPr="003E3789">
              <w:rPr>
                <w:rFonts w:ascii="Arial" w:hAnsi="Arial" w:cs="Arial"/>
                <w:color w:val="000000"/>
                <w:sz w:val="20"/>
                <w:szCs w:val="20"/>
                <w:lang w:eastAsia="pt-BR"/>
              </w:rPr>
              <w:t>%</w:t>
            </w:r>
          </w:p>
        </w:tc>
        <w:tc>
          <w:tcPr>
            <w:tcW w:w="411" w:type="pct"/>
            <w:tcBorders>
              <w:top w:val="nil"/>
              <w:left w:val="nil"/>
              <w:bottom w:val="single" w:sz="4" w:space="0" w:color="auto"/>
              <w:right w:val="single" w:sz="4" w:space="0" w:color="auto"/>
            </w:tcBorders>
            <w:shd w:val="clear" w:color="000000" w:fill="D9D9D9"/>
            <w:vAlign w:val="center"/>
            <w:hideMark/>
          </w:tcPr>
          <w:p w14:paraId="452C874C" w14:textId="31614542" w:rsidR="0088703B" w:rsidRPr="003E3789" w:rsidRDefault="0088703B" w:rsidP="0088703B">
            <w:pPr>
              <w:suppressAutoHyphens w:val="0"/>
              <w:jc w:val="center"/>
              <w:rPr>
                <w:rFonts w:ascii="Arial" w:hAnsi="Arial" w:cs="Arial"/>
                <w:color w:val="000000"/>
                <w:sz w:val="20"/>
                <w:szCs w:val="20"/>
                <w:lang w:eastAsia="pt-BR"/>
              </w:rPr>
            </w:pPr>
            <w:r w:rsidRPr="003E3789">
              <w:rPr>
                <w:rFonts w:ascii="Arial" w:hAnsi="Arial" w:cs="Arial"/>
                <w:color w:val="000000"/>
                <w:sz w:val="20"/>
                <w:szCs w:val="20"/>
                <w:lang w:eastAsia="pt-BR"/>
              </w:rPr>
              <w:t xml:space="preserve">R$ </w:t>
            </w:r>
            <w:proofErr w:type="spellStart"/>
            <w:proofErr w:type="gramStart"/>
            <w:r w:rsidRPr="00184503">
              <w:rPr>
                <w:rFonts w:ascii="Arial" w:hAnsi="Arial" w:cs="Arial"/>
                <w:color w:val="000000"/>
                <w:sz w:val="20"/>
                <w:szCs w:val="20"/>
                <w:lang w:eastAsia="pt-BR"/>
              </w:rPr>
              <w:t>xx,xx</w:t>
            </w:r>
            <w:proofErr w:type="spellEnd"/>
            <w:proofErr w:type="gramEnd"/>
          </w:p>
        </w:tc>
      </w:tr>
      <w:tr w:rsidR="003E3789" w:rsidRPr="003E3789" w14:paraId="7A965B0F"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C000"/>
            <w:vAlign w:val="center"/>
            <w:hideMark/>
          </w:tcPr>
          <w:p w14:paraId="771C389B" w14:textId="77777777" w:rsidR="003E3789" w:rsidRPr="003E3789" w:rsidRDefault="003E3789" w:rsidP="003E3789">
            <w:pPr>
              <w:suppressAutoHyphens w:val="0"/>
              <w:jc w:val="right"/>
              <w:rPr>
                <w:rFonts w:ascii="Arial" w:hAnsi="Arial" w:cs="Arial"/>
                <w:b/>
                <w:bCs/>
                <w:color w:val="000000"/>
                <w:sz w:val="20"/>
                <w:szCs w:val="20"/>
                <w:lang w:eastAsia="pt-BR"/>
              </w:rPr>
            </w:pPr>
            <w:r w:rsidRPr="003E3789">
              <w:rPr>
                <w:rFonts w:ascii="Arial" w:hAnsi="Arial" w:cs="Arial"/>
                <w:b/>
                <w:bCs/>
                <w:color w:val="000000"/>
                <w:sz w:val="20"/>
                <w:szCs w:val="20"/>
                <w:lang w:eastAsia="pt-BR"/>
              </w:rPr>
              <w:t>SUBTOTAL</w:t>
            </w:r>
          </w:p>
        </w:tc>
        <w:tc>
          <w:tcPr>
            <w:tcW w:w="411" w:type="pct"/>
            <w:tcBorders>
              <w:top w:val="nil"/>
              <w:left w:val="nil"/>
              <w:bottom w:val="single" w:sz="4" w:space="0" w:color="auto"/>
              <w:right w:val="single" w:sz="4" w:space="0" w:color="auto"/>
            </w:tcBorders>
            <w:shd w:val="clear" w:color="000000" w:fill="FFC000"/>
            <w:vAlign w:val="center"/>
            <w:hideMark/>
          </w:tcPr>
          <w:p w14:paraId="10B493CA" w14:textId="5F54C18F" w:rsidR="003E3789" w:rsidRPr="003E3789" w:rsidRDefault="0088703B"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R$ </w:t>
            </w:r>
            <w:proofErr w:type="spellStart"/>
            <w:proofErr w:type="gramStart"/>
            <w:r w:rsidRPr="0088703B">
              <w:rPr>
                <w:rFonts w:ascii="Arial" w:hAnsi="Arial" w:cs="Arial"/>
                <w:b/>
                <w:bCs/>
                <w:color w:val="000000"/>
                <w:sz w:val="20"/>
                <w:szCs w:val="20"/>
                <w:lang w:eastAsia="pt-BR"/>
              </w:rPr>
              <w:t>xx,xx</w:t>
            </w:r>
            <w:proofErr w:type="spellEnd"/>
            <w:proofErr w:type="gramEnd"/>
          </w:p>
        </w:tc>
      </w:tr>
      <w:tr w:rsidR="003E3789" w:rsidRPr="003E3789" w14:paraId="5A34C3C1" w14:textId="77777777" w:rsidTr="003E3789">
        <w:trPr>
          <w:trHeight w:val="290"/>
          <w:jc w:val="center"/>
        </w:trPr>
        <w:tc>
          <w:tcPr>
            <w:tcW w:w="5000" w:type="pct"/>
            <w:gridSpan w:val="8"/>
            <w:tcBorders>
              <w:top w:val="nil"/>
              <w:left w:val="nil"/>
              <w:bottom w:val="nil"/>
              <w:right w:val="nil"/>
            </w:tcBorders>
            <w:shd w:val="clear" w:color="auto" w:fill="auto"/>
            <w:vAlign w:val="center"/>
            <w:hideMark/>
          </w:tcPr>
          <w:p w14:paraId="753054DE" w14:textId="77777777" w:rsidR="003E3789" w:rsidRPr="003E3789" w:rsidRDefault="003E3789" w:rsidP="003E3789">
            <w:pPr>
              <w:suppressAutoHyphens w:val="0"/>
              <w:rPr>
                <w:rFonts w:ascii="Arial" w:hAnsi="Arial" w:cs="Arial"/>
                <w:color w:val="000000"/>
                <w:sz w:val="20"/>
                <w:szCs w:val="20"/>
                <w:lang w:eastAsia="pt-BR"/>
              </w:rPr>
            </w:pPr>
            <w:r w:rsidRPr="003E3789">
              <w:rPr>
                <w:rFonts w:ascii="Arial" w:hAnsi="Arial" w:cs="Arial"/>
                <w:color w:val="000000"/>
                <w:sz w:val="20"/>
                <w:szCs w:val="20"/>
                <w:lang w:eastAsia="pt-BR"/>
              </w:rPr>
              <w:t>* O valor da “taxa de administração” engloba taxa de administração, lucros, despesas indiretas e tributos adequados ao regime tributário do contratado.</w:t>
            </w:r>
          </w:p>
        </w:tc>
      </w:tr>
      <w:tr w:rsidR="003E3789" w:rsidRPr="003E3789" w14:paraId="3A6A6F50" w14:textId="77777777" w:rsidTr="003E3789">
        <w:trPr>
          <w:trHeight w:val="290"/>
          <w:jc w:val="center"/>
        </w:trPr>
        <w:tc>
          <w:tcPr>
            <w:tcW w:w="197" w:type="pct"/>
            <w:tcBorders>
              <w:top w:val="nil"/>
              <w:left w:val="nil"/>
              <w:bottom w:val="nil"/>
              <w:right w:val="nil"/>
            </w:tcBorders>
            <w:shd w:val="clear" w:color="auto" w:fill="auto"/>
            <w:vAlign w:val="center"/>
            <w:hideMark/>
          </w:tcPr>
          <w:p w14:paraId="3546ADBD" w14:textId="77777777" w:rsidR="003E3789" w:rsidRPr="003E3789" w:rsidRDefault="003E3789" w:rsidP="003E3789">
            <w:pPr>
              <w:suppressAutoHyphens w:val="0"/>
              <w:rPr>
                <w:rFonts w:ascii="Arial" w:hAnsi="Arial" w:cs="Arial"/>
                <w:color w:val="000000"/>
                <w:sz w:val="20"/>
                <w:szCs w:val="20"/>
                <w:lang w:eastAsia="pt-BR"/>
              </w:rPr>
            </w:pPr>
          </w:p>
        </w:tc>
        <w:tc>
          <w:tcPr>
            <w:tcW w:w="704" w:type="pct"/>
            <w:tcBorders>
              <w:top w:val="nil"/>
              <w:left w:val="nil"/>
              <w:bottom w:val="nil"/>
              <w:right w:val="nil"/>
            </w:tcBorders>
            <w:shd w:val="clear" w:color="auto" w:fill="auto"/>
            <w:vAlign w:val="center"/>
            <w:hideMark/>
          </w:tcPr>
          <w:p w14:paraId="7383F157" w14:textId="77777777" w:rsidR="003E3789" w:rsidRPr="003E3789" w:rsidRDefault="003E3789" w:rsidP="003E3789">
            <w:pPr>
              <w:suppressAutoHyphens w:val="0"/>
              <w:jc w:val="center"/>
              <w:rPr>
                <w:rFonts w:ascii="Arial" w:hAnsi="Arial" w:cs="Arial"/>
                <w:sz w:val="20"/>
                <w:szCs w:val="20"/>
                <w:lang w:eastAsia="pt-BR"/>
              </w:rPr>
            </w:pPr>
          </w:p>
        </w:tc>
        <w:tc>
          <w:tcPr>
            <w:tcW w:w="1858" w:type="pct"/>
            <w:tcBorders>
              <w:top w:val="nil"/>
              <w:left w:val="nil"/>
              <w:bottom w:val="nil"/>
              <w:right w:val="nil"/>
            </w:tcBorders>
            <w:shd w:val="clear" w:color="auto" w:fill="auto"/>
            <w:vAlign w:val="center"/>
            <w:hideMark/>
          </w:tcPr>
          <w:p w14:paraId="27CE93F6" w14:textId="77777777" w:rsidR="003E3789" w:rsidRPr="003E3789" w:rsidRDefault="003E3789" w:rsidP="003E3789">
            <w:pPr>
              <w:suppressAutoHyphens w:val="0"/>
              <w:rPr>
                <w:rFonts w:ascii="Arial" w:hAnsi="Arial" w:cs="Arial"/>
                <w:sz w:val="20"/>
                <w:szCs w:val="20"/>
                <w:lang w:eastAsia="pt-BR"/>
              </w:rPr>
            </w:pPr>
          </w:p>
        </w:tc>
        <w:tc>
          <w:tcPr>
            <w:tcW w:w="331" w:type="pct"/>
            <w:tcBorders>
              <w:top w:val="nil"/>
              <w:left w:val="nil"/>
              <w:bottom w:val="nil"/>
              <w:right w:val="nil"/>
            </w:tcBorders>
            <w:shd w:val="clear" w:color="auto" w:fill="auto"/>
            <w:vAlign w:val="center"/>
            <w:hideMark/>
          </w:tcPr>
          <w:p w14:paraId="3B0F19DC" w14:textId="77777777" w:rsidR="003E3789" w:rsidRPr="003E3789" w:rsidRDefault="003E3789" w:rsidP="003E3789">
            <w:pPr>
              <w:suppressAutoHyphens w:val="0"/>
              <w:rPr>
                <w:rFonts w:ascii="Arial" w:hAnsi="Arial" w:cs="Arial"/>
                <w:sz w:val="20"/>
                <w:szCs w:val="20"/>
                <w:lang w:eastAsia="pt-BR"/>
              </w:rPr>
            </w:pPr>
          </w:p>
        </w:tc>
        <w:tc>
          <w:tcPr>
            <w:tcW w:w="442" w:type="pct"/>
            <w:tcBorders>
              <w:top w:val="nil"/>
              <w:left w:val="nil"/>
              <w:bottom w:val="nil"/>
              <w:right w:val="nil"/>
            </w:tcBorders>
            <w:shd w:val="clear" w:color="auto" w:fill="auto"/>
            <w:vAlign w:val="center"/>
            <w:hideMark/>
          </w:tcPr>
          <w:p w14:paraId="4D5FF06D" w14:textId="77777777" w:rsidR="003E3789" w:rsidRPr="003E3789" w:rsidRDefault="003E3789" w:rsidP="003E3789">
            <w:pPr>
              <w:suppressAutoHyphens w:val="0"/>
              <w:jc w:val="center"/>
              <w:rPr>
                <w:rFonts w:ascii="Arial" w:hAnsi="Arial" w:cs="Arial"/>
                <w:sz w:val="20"/>
                <w:szCs w:val="20"/>
                <w:lang w:eastAsia="pt-BR"/>
              </w:rPr>
            </w:pPr>
          </w:p>
        </w:tc>
        <w:tc>
          <w:tcPr>
            <w:tcW w:w="484" w:type="pct"/>
            <w:tcBorders>
              <w:top w:val="nil"/>
              <w:left w:val="nil"/>
              <w:bottom w:val="nil"/>
              <w:right w:val="nil"/>
            </w:tcBorders>
            <w:shd w:val="clear" w:color="auto" w:fill="auto"/>
            <w:vAlign w:val="center"/>
            <w:hideMark/>
          </w:tcPr>
          <w:p w14:paraId="749767D3" w14:textId="77777777" w:rsidR="003E3789" w:rsidRPr="003E3789" w:rsidRDefault="003E3789" w:rsidP="003E3789">
            <w:pPr>
              <w:suppressAutoHyphens w:val="0"/>
              <w:jc w:val="center"/>
              <w:rPr>
                <w:rFonts w:ascii="Arial" w:hAnsi="Arial" w:cs="Arial"/>
                <w:sz w:val="20"/>
                <w:szCs w:val="20"/>
                <w:lang w:eastAsia="pt-BR"/>
              </w:rPr>
            </w:pPr>
          </w:p>
        </w:tc>
        <w:tc>
          <w:tcPr>
            <w:tcW w:w="573" w:type="pct"/>
            <w:tcBorders>
              <w:top w:val="nil"/>
              <w:left w:val="nil"/>
              <w:bottom w:val="nil"/>
              <w:right w:val="nil"/>
            </w:tcBorders>
            <w:shd w:val="clear" w:color="auto" w:fill="auto"/>
            <w:vAlign w:val="center"/>
            <w:hideMark/>
          </w:tcPr>
          <w:p w14:paraId="6F770EDF" w14:textId="77777777" w:rsidR="003E3789" w:rsidRPr="003E3789" w:rsidRDefault="003E3789" w:rsidP="003E3789">
            <w:pPr>
              <w:suppressAutoHyphens w:val="0"/>
              <w:jc w:val="center"/>
              <w:rPr>
                <w:rFonts w:ascii="Arial" w:hAnsi="Arial" w:cs="Arial"/>
                <w:sz w:val="20"/>
                <w:szCs w:val="20"/>
                <w:lang w:eastAsia="pt-BR"/>
              </w:rPr>
            </w:pPr>
          </w:p>
        </w:tc>
        <w:tc>
          <w:tcPr>
            <w:tcW w:w="411" w:type="pct"/>
            <w:tcBorders>
              <w:top w:val="nil"/>
              <w:left w:val="nil"/>
              <w:bottom w:val="nil"/>
              <w:right w:val="nil"/>
            </w:tcBorders>
            <w:shd w:val="clear" w:color="auto" w:fill="auto"/>
            <w:vAlign w:val="center"/>
            <w:hideMark/>
          </w:tcPr>
          <w:p w14:paraId="45827FB7" w14:textId="77777777" w:rsidR="003E3789" w:rsidRPr="003E3789" w:rsidRDefault="003E3789" w:rsidP="003E3789">
            <w:pPr>
              <w:suppressAutoHyphens w:val="0"/>
              <w:jc w:val="center"/>
              <w:rPr>
                <w:rFonts w:ascii="Arial" w:hAnsi="Arial" w:cs="Arial"/>
                <w:sz w:val="20"/>
                <w:szCs w:val="20"/>
                <w:lang w:eastAsia="pt-BR"/>
              </w:rPr>
            </w:pPr>
          </w:p>
        </w:tc>
      </w:tr>
      <w:tr w:rsidR="003E3789" w:rsidRPr="003E3789" w14:paraId="4AF86A6C" w14:textId="77777777" w:rsidTr="003E3789">
        <w:trPr>
          <w:trHeight w:val="290"/>
          <w:jc w:val="center"/>
        </w:trPr>
        <w:tc>
          <w:tcPr>
            <w:tcW w:w="4589" w:type="pct"/>
            <w:gridSpan w:val="7"/>
            <w:tcBorders>
              <w:top w:val="single" w:sz="4" w:space="0" w:color="auto"/>
              <w:left w:val="single" w:sz="4" w:space="0" w:color="auto"/>
              <w:bottom w:val="single" w:sz="4" w:space="0" w:color="auto"/>
              <w:right w:val="single" w:sz="4" w:space="0" w:color="auto"/>
            </w:tcBorders>
            <w:shd w:val="clear" w:color="000000" w:fill="FFFF00"/>
            <w:vAlign w:val="center"/>
            <w:hideMark/>
          </w:tcPr>
          <w:p w14:paraId="203D361E" w14:textId="7777777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VALOR TOTAL ITENS SOB DEMANDA</w:t>
            </w:r>
          </w:p>
        </w:tc>
        <w:tc>
          <w:tcPr>
            <w:tcW w:w="411" w:type="pct"/>
            <w:tcBorders>
              <w:top w:val="single" w:sz="4" w:space="0" w:color="auto"/>
              <w:left w:val="nil"/>
              <w:bottom w:val="single" w:sz="4" w:space="0" w:color="auto"/>
              <w:right w:val="single" w:sz="4" w:space="0" w:color="auto"/>
            </w:tcBorders>
            <w:shd w:val="clear" w:color="000000" w:fill="FFFF00"/>
            <w:vAlign w:val="center"/>
            <w:hideMark/>
          </w:tcPr>
          <w:p w14:paraId="6751DF82" w14:textId="0B644727" w:rsidR="003E3789" w:rsidRPr="003E3789" w:rsidRDefault="003E3789" w:rsidP="003E3789">
            <w:pPr>
              <w:suppressAutoHyphens w:val="0"/>
              <w:jc w:val="center"/>
              <w:rPr>
                <w:rFonts w:ascii="Arial" w:hAnsi="Arial" w:cs="Arial"/>
                <w:b/>
                <w:bCs/>
                <w:color w:val="000000"/>
                <w:sz w:val="20"/>
                <w:szCs w:val="20"/>
                <w:lang w:eastAsia="pt-BR"/>
              </w:rPr>
            </w:pPr>
            <w:r w:rsidRPr="003E3789">
              <w:rPr>
                <w:rFonts w:ascii="Arial" w:hAnsi="Arial" w:cs="Arial"/>
                <w:b/>
                <w:bCs/>
                <w:color w:val="000000"/>
                <w:sz w:val="20"/>
                <w:szCs w:val="20"/>
                <w:lang w:eastAsia="pt-BR"/>
              </w:rPr>
              <w:t xml:space="preserve"> </w:t>
            </w:r>
            <w:r w:rsidR="0088703B" w:rsidRPr="003E3789">
              <w:rPr>
                <w:rFonts w:ascii="Arial" w:hAnsi="Arial" w:cs="Arial"/>
                <w:b/>
                <w:bCs/>
                <w:color w:val="000000"/>
                <w:sz w:val="20"/>
                <w:szCs w:val="20"/>
                <w:lang w:eastAsia="pt-BR"/>
              </w:rPr>
              <w:t xml:space="preserve">R$ </w:t>
            </w:r>
            <w:proofErr w:type="spellStart"/>
            <w:proofErr w:type="gramStart"/>
            <w:r w:rsidR="0088703B" w:rsidRPr="0088703B">
              <w:rPr>
                <w:rFonts w:ascii="Arial" w:hAnsi="Arial" w:cs="Arial"/>
                <w:b/>
                <w:bCs/>
                <w:color w:val="000000"/>
                <w:sz w:val="20"/>
                <w:szCs w:val="20"/>
                <w:lang w:eastAsia="pt-BR"/>
              </w:rPr>
              <w:t>xx,xx</w:t>
            </w:r>
            <w:proofErr w:type="spellEnd"/>
            <w:proofErr w:type="gramEnd"/>
          </w:p>
        </w:tc>
      </w:tr>
    </w:tbl>
    <w:p w14:paraId="00A9F4F3" w14:textId="77777777" w:rsidR="00321D60" w:rsidRPr="00384DD4" w:rsidRDefault="00321D60" w:rsidP="003C2AD1">
      <w:pPr>
        <w:spacing w:before="120" w:after="120"/>
        <w:rPr>
          <w:rFonts w:ascii="Arial" w:hAnsi="Arial" w:cs="Arial"/>
          <w:b/>
          <w:sz w:val="20"/>
          <w:szCs w:val="20"/>
        </w:rPr>
      </w:pPr>
    </w:p>
    <w:p w14:paraId="5AFA7C1F" w14:textId="77777777" w:rsidR="00C62D66" w:rsidRPr="00384DD4" w:rsidRDefault="00C62D66" w:rsidP="003C2AD1">
      <w:pPr>
        <w:spacing w:before="120" w:after="120"/>
        <w:rPr>
          <w:rFonts w:ascii="Arial" w:hAnsi="Arial" w:cs="Arial"/>
          <w:b/>
          <w:sz w:val="20"/>
          <w:szCs w:val="20"/>
        </w:rPr>
      </w:pPr>
    </w:p>
    <w:p w14:paraId="512570D4" w14:textId="77777777" w:rsidR="00890115" w:rsidRDefault="00890115" w:rsidP="003C2AD1">
      <w:pPr>
        <w:spacing w:before="120" w:after="120"/>
        <w:jc w:val="center"/>
        <w:rPr>
          <w:rFonts w:ascii="Arial" w:hAnsi="Arial" w:cs="Arial"/>
          <w:b/>
          <w:sz w:val="20"/>
          <w:szCs w:val="20"/>
          <w:u w:val="single"/>
        </w:rPr>
        <w:sectPr w:rsidR="00890115" w:rsidSect="00890115">
          <w:pgSz w:w="16838" w:h="11906" w:orient="landscape"/>
          <w:pgMar w:top="1701" w:right="2092" w:bottom="567" w:left="709" w:header="284" w:footer="0" w:gutter="0"/>
          <w:cols w:space="720"/>
          <w:docGrid w:linePitch="360"/>
        </w:sectPr>
      </w:pPr>
    </w:p>
    <w:p w14:paraId="447F8F20" w14:textId="77777777" w:rsidR="008E3B55" w:rsidRPr="00384DD4" w:rsidRDefault="008E3B55" w:rsidP="00B80261">
      <w:pPr>
        <w:spacing w:before="120" w:after="120"/>
        <w:jc w:val="center"/>
        <w:rPr>
          <w:rFonts w:ascii="Arial" w:hAnsi="Arial" w:cs="Arial"/>
          <w:b/>
          <w:sz w:val="20"/>
          <w:szCs w:val="20"/>
        </w:rPr>
      </w:pPr>
    </w:p>
    <w:sectPr w:rsidR="008E3B55" w:rsidRPr="00384DD4" w:rsidSect="00890115">
      <w:pgSz w:w="11906" w:h="16838"/>
      <w:pgMar w:top="2092" w:right="567" w:bottom="709" w:left="1701"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26856" w14:textId="77777777" w:rsidR="00892F10" w:rsidRDefault="00892F10">
      <w:r>
        <w:separator/>
      </w:r>
    </w:p>
  </w:endnote>
  <w:endnote w:type="continuationSeparator" w:id="0">
    <w:p w14:paraId="42A74C70" w14:textId="77777777" w:rsidR="00892F10" w:rsidRDefault="0089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Omega">
    <w:panose1 w:val="020B0502050508020304"/>
    <w:charset w:val="00"/>
    <w:family w:val="swiss"/>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StarSymbol">
    <w:altName w:val="MS Mincho"/>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Tempus Sans ITC">
    <w:panose1 w:val="04020404030D07020202"/>
    <w:charset w:val="00"/>
    <w:family w:val="decorativ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Footlight MT Light">
    <w:panose1 w:val="0204060206030A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G Times">
    <w:panose1 w:val="020206030504050203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Haettenschweiler">
    <w:panose1 w:val="020B0706040902060204"/>
    <w:charset w:val="00"/>
    <w:family w:val="swiss"/>
    <w:pitch w:val="variable"/>
    <w:sig w:usb0="00000287" w:usb1="00000000" w:usb2="00000000" w:usb3="00000000" w:csb0="0000009F" w:csb1="00000000"/>
  </w:font>
  <w:font w:name="Ecofont_Spranq_eco_Sans">
    <w:altName w:val="Calibri"/>
    <w:charset w:val="00"/>
    <w:family w:val="swiss"/>
    <w:pitch w:val="variable"/>
    <w:sig w:usb0="800000AF" w:usb1="1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AF569" w14:textId="77777777" w:rsidR="00892F10" w:rsidRPr="009D4AD5" w:rsidRDefault="00892F10">
    <w:pPr>
      <w:pStyle w:val="Rodap"/>
      <w:jc w:val="right"/>
      <w:rPr>
        <w:rFonts w:ascii="Arial" w:hAnsi="Arial" w:cs="Arial"/>
        <w:b/>
        <w:bCs/>
        <w:sz w:val="16"/>
      </w:rPr>
    </w:pPr>
    <w:r w:rsidRPr="009D4AD5">
      <w:rPr>
        <w:rFonts w:ascii="Arial" w:hAnsi="Arial" w:cs="Arial"/>
        <w:sz w:val="16"/>
      </w:rPr>
      <w:t xml:space="preserve">Página </w:t>
    </w:r>
    <w:r w:rsidRPr="009D4AD5">
      <w:rPr>
        <w:rFonts w:ascii="Arial" w:hAnsi="Arial" w:cs="Arial"/>
        <w:b/>
        <w:bCs/>
        <w:sz w:val="16"/>
      </w:rPr>
      <w:fldChar w:fldCharType="begin"/>
    </w:r>
    <w:r w:rsidRPr="009D4AD5">
      <w:rPr>
        <w:rFonts w:ascii="Arial" w:hAnsi="Arial" w:cs="Arial"/>
        <w:b/>
        <w:bCs/>
        <w:sz w:val="16"/>
      </w:rPr>
      <w:instrText>PAGE</w:instrText>
    </w:r>
    <w:r w:rsidRPr="009D4AD5">
      <w:rPr>
        <w:rFonts w:ascii="Arial" w:hAnsi="Arial" w:cs="Arial"/>
        <w:b/>
        <w:bCs/>
        <w:sz w:val="16"/>
      </w:rPr>
      <w:fldChar w:fldCharType="separate"/>
    </w:r>
    <w:r w:rsidRPr="009D4AD5">
      <w:rPr>
        <w:rFonts w:ascii="Arial" w:hAnsi="Arial" w:cs="Arial"/>
        <w:b/>
        <w:bCs/>
        <w:noProof/>
        <w:sz w:val="16"/>
      </w:rPr>
      <w:t>67</w:t>
    </w:r>
    <w:r w:rsidRPr="009D4AD5">
      <w:rPr>
        <w:rFonts w:ascii="Arial" w:hAnsi="Arial" w:cs="Arial"/>
        <w:b/>
        <w:bCs/>
        <w:sz w:val="16"/>
      </w:rPr>
      <w:fldChar w:fldCharType="end"/>
    </w:r>
    <w:r w:rsidRPr="009D4AD5">
      <w:rPr>
        <w:rFonts w:ascii="Arial" w:hAnsi="Arial" w:cs="Arial"/>
        <w:sz w:val="16"/>
      </w:rPr>
      <w:t xml:space="preserve"> de </w:t>
    </w:r>
    <w:r w:rsidRPr="009D4AD5">
      <w:rPr>
        <w:rFonts w:ascii="Arial" w:hAnsi="Arial" w:cs="Arial"/>
        <w:b/>
        <w:bCs/>
        <w:sz w:val="16"/>
      </w:rPr>
      <w:fldChar w:fldCharType="begin"/>
    </w:r>
    <w:r w:rsidRPr="009D4AD5">
      <w:rPr>
        <w:rFonts w:ascii="Arial" w:hAnsi="Arial" w:cs="Arial"/>
        <w:b/>
        <w:bCs/>
        <w:sz w:val="16"/>
      </w:rPr>
      <w:instrText>NUMPAGES</w:instrText>
    </w:r>
    <w:r w:rsidRPr="009D4AD5">
      <w:rPr>
        <w:rFonts w:ascii="Arial" w:hAnsi="Arial" w:cs="Arial"/>
        <w:b/>
        <w:bCs/>
        <w:sz w:val="16"/>
      </w:rPr>
      <w:fldChar w:fldCharType="separate"/>
    </w:r>
    <w:r w:rsidRPr="009D4AD5">
      <w:rPr>
        <w:rFonts w:ascii="Arial" w:hAnsi="Arial" w:cs="Arial"/>
        <w:b/>
        <w:bCs/>
        <w:noProof/>
        <w:sz w:val="16"/>
      </w:rPr>
      <w:t>77</w:t>
    </w:r>
    <w:r w:rsidRPr="009D4AD5">
      <w:rPr>
        <w:rFonts w:ascii="Arial" w:hAnsi="Arial" w:cs="Arial"/>
        <w:b/>
        <w:bCs/>
        <w:sz w:val="16"/>
      </w:rPr>
      <w:fldChar w:fldCharType="end"/>
    </w:r>
  </w:p>
  <w:p w14:paraId="1BD59291" w14:textId="77777777" w:rsidR="00892F10" w:rsidRPr="009D4AD5" w:rsidRDefault="00892F10" w:rsidP="00A911C9">
    <w:pPr>
      <w:pStyle w:val="Rodap"/>
      <w:tabs>
        <w:tab w:val="clear" w:pos="8504"/>
        <w:tab w:val="right" w:pos="7797"/>
      </w:tabs>
      <w:rPr>
        <w:rFonts w:ascii="Arial" w:hAnsi="Arial" w:cs="Arial"/>
        <w:sz w:val="16"/>
      </w:rPr>
    </w:pPr>
    <w:r w:rsidRPr="009D4AD5">
      <w:rPr>
        <w:rFonts w:ascii="Arial" w:hAnsi="Arial" w:cs="Arial"/>
        <w:noProof/>
        <w:lang w:eastAsia="pt-BR"/>
      </w:rPr>
      <mc:AlternateContent>
        <mc:Choice Requires="wps">
          <w:drawing>
            <wp:anchor distT="4294967295" distB="4294967295" distL="114300" distR="114300" simplePos="0" relativeHeight="251656704" behindDoc="0" locked="0" layoutInCell="1" allowOverlap="1" wp14:anchorId="1E66AE5D" wp14:editId="643BDE34">
              <wp:simplePos x="0" y="0"/>
              <wp:positionH relativeFrom="margin">
                <wp:posOffset>0</wp:posOffset>
              </wp:positionH>
              <wp:positionV relativeFrom="paragraph">
                <wp:posOffset>-1</wp:posOffset>
              </wp:positionV>
              <wp:extent cx="5390515" cy="0"/>
              <wp:effectExtent l="0" t="0" r="19685" b="19050"/>
              <wp:wrapNone/>
              <wp:docPr id="17"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051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378075" id="Conector reto 17" o:spid="_x0000_s1026" style="position:absolute;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0" to="42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" strokecolor="#5b9bd5" strokeweight=".5pt">
              <v:stroke joinstyle="miter"/>
              <o:lock v:ext="edit" shapetype="f"/>
              <w10:wrap anchorx="margin"/>
            </v:line>
          </w:pict>
        </mc:Fallback>
      </mc:AlternateContent>
    </w:r>
  </w:p>
  <w:p w14:paraId="6B647AD9" w14:textId="77777777" w:rsidR="00892F10" w:rsidRPr="009D4AD5" w:rsidRDefault="00892F10" w:rsidP="00A911C9">
    <w:pPr>
      <w:pStyle w:val="Rodap"/>
      <w:tabs>
        <w:tab w:val="clear" w:pos="8504"/>
        <w:tab w:val="right" w:pos="7797"/>
      </w:tabs>
      <w:rPr>
        <w:rFonts w:ascii="Arial" w:hAnsi="Arial" w:cs="Arial"/>
        <w:sz w:val="16"/>
      </w:rPr>
    </w:pPr>
    <w:r w:rsidRPr="009D4AD5">
      <w:rPr>
        <w:rFonts w:ascii="Arial" w:hAnsi="Arial" w:cs="Arial"/>
        <w:noProof/>
        <w:lang w:eastAsia="pt-BR"/>
      </w:rPr>
      <w:drawing>
        <wp:anchor distT="0" distB="0" distL="114300" distR="114300" simplePos="0" relativeHeight="251655680" behindDoc="1" locked="0" layoutInCell="1" allowOverlap="1" wp14:anchorId="67C86879" wp14:editId="0E5CE644">
          <wp:simplePos x="0" y="0"/>
          <wp:positionH relativeFrom="column">
            <wp:posOffset>3554730</wp:posOffset>
          </wp:positionH>
          <wp:positionV relativeFrom="paragraph">
            <wp:posOffset>47625</wp:posOffset>
          </wp:positionV>
          <wp:extent cx="2388870" cy="584200"/>
          <wp:effectExtent l="0" t="0" r="0" b="6350"/>
          <wp:wrapNone/>
          <wp:docPr id="3"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887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4AD5">
      <w:rPr>
        <w:rFonts w:ascii="Arial" w:hAnsi="Arial" w:cs="Arial"/>
        <w:sz w:val="16"/>
      </w:rPr>
      <w:t>Rua Tapajós, 350 – Centro, Manaus-AM, 69010-150</w:t>
    </w:r>
  </w:p>
  <w:p w14:paraId="08C9BD30" w14:textId="77777777" w:rsidR="00892F10" w:rsidRPr="009D4AD5" w:rsidRDefault="00892F10" w:rsidP="00A911C9">
    <w:pPr>
      <w:pStyle w:val="Rodap"/>
      <w:rPr>
        <w:rFonts w:ascii="Arial" w:hAnsi="Arial" w:cs="Arial"/>
        <w:sz w:val="16"/>
      </w:rPr>
    </w:pPr>
    <w:r w:rsidRPr="009D4AD5">
      <w:rPr>
        <w:rFonts w:ascii="Arial" w:hAnsi="Arial" w:cs="Arial"/>
        <w:sz w:val="16"/>
      </w:rPr>
      <w:t xml:space="preserve">Horário: 8h às 16 horas. </w:t>
    </w:r>
  </w:p>
  <w:p w14:paraId="3E6B92B6" w14:textId="77777777" w:rsidR="00892F10" w:rsidRPr="009D4AD5" w:rsidRDefault="00892F10" w:rsidP="00A911C9">
    <w:pPr>
      <w:pStyle w:val="Rodap"/>
      <w:rPr>
        <w:rFonts w:ascii="Arial" w:hAnsi="Arial" w:cs="Arial"/>
        <w:sz w:val="16"/>
      </w:rPr>
    </w:pPr>
    <w:r w:rsidRPr="009D4AD5">
      <w:rPr>
        <w:rFonts w:ascii="Arial" w:hAnsi="Arial" w:cs="Arial"/>
        <w:sz w:val="16"/>
      </w:rPr>
      <w:t>Telefone: (92) 3232-9924</w:t>
    </w:r>
  </w:p>
  <w:p w14:paraId="3FE81367" w14:textId="77777777" w:rsidR="00892F10" w:rsidRPr="009D4AD5" w:rsidRDefault="00892F10" w:rsidP="00A911C9">
    <w:pPr>
      <w:pStyle w:val="Rodap"/>
      <w:rPr>
        <w:rFonts w:ascii="Arial" w:hAnsi="Arial" w:cs="Arial"/>
        <w:sz w:val="16"/>
      </w:rPr>
    </w:pPr>
    <w:r w:rsidRPr="009D4AD5">
      <w:rPr>
        <w:rFonts w:ascii="Arial" w:hAnsi="Arial" w:cs="Arial"/>
        <w:sz w:val="16"/>
      </w:rPr>
      <w:t>http://www.corenam.gov.br/</w:t>
    </w:r>
  </w:p>
  <w:p w14:paraId="453D349A" w14:textId="77777777" w:rsidR="00892F10" w:rsidRPr="009D4AD5" w:rsidRDefault="00892F10" w:rsidP="00A911C9">
    <w:pPr>
      <w:pStyle w:val="Rodap"/>
      <w:rPr>
        <w:rFonts w:ascii="Arial" w:hAnsi="Arial" w:cs="Arial"/>
        <w:sz w:val="16"/>
      </w:rPr>
    </w:pPr>
    <w:r w:rsidRPr="009D4AD5">
      <w:rPr>
        <w:rFonts w:ascii="Arial" w:hAnsi="Arial" w:cs="Arial"/>
        <w:sz w:val="16"/>
      </w:rPr>
      <w:t xml:space="preserve">E-mail: </w:t>
    </w:r>
    <w:hyperlink r:id="rId2" w:history="1">
      <w:r w:rsidRPr="009D4AD5">
        <w:rPr>
          <w:rStyle w:val="Hyperlink"/>
          <w:rFonts w:ascii="Arial" w:hAnsi="Arial" w:cs="Arial"/>
          <w:color w:val="auto"/>
          <w:sz w:val="16"/>
          <w:u w:val="none"/>
        </w:rPr>
        <w:t>selic@corenam.gov.br</w:t>
      </w:r>
    </w:hyperlink>
  </w:p>
  <w:p w14:paraId="5817DE25" w14:textId="77777777" w:rsidR="00892F10" w:rsidRDefault="00892F10" w:rsidP="00A911C9">
    <w:pPr>
      <w:pStyle w:val="Rodap"/>
      <w:rPr>
        <w:sz w:val="20"/>
        <w:szCs w:val="20"/>
      </w:rPr>
    </w:pPr>
  </w:p>
  <w:p w14:paraId="26B2285B" w14:textId="77777777" w:rsidR="00892F10" w:rsidRPr="008A4297" w:rsidRDefault="00892F10" w:rsidP="00A911C9">
    <w:pPr>
      <w:pStyle w:val="Rodap"/>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D8E56" w14:textId="77777777" w:rsidR="00892F10" w:rsidRPr="005F7420" w:rsidRDefault="00892F10" w:rsidP="00892F10">
    <w:pPr>
      <w:pStyle w:val="Rodap"/>
      <w:jc w:val="right"/>
      <w:rPr>
        <w:b/>
        <w:bCs/>
        <w:sz w:val="16"/>
      </w:rPr>
    </w:pPr>
    <w:r w:rsidRPr="005F7420">
      <w:rPr>
        <w:sz w:val="16"/>
      </w:rPr>
      <w:t xml:space="preserve">Página </w:t>
    </w:r>
    <w:r w:rsidRPr="005F7420">
      <w:rPr>
        <w:b/>
        <w:bCs/>
        <w:sz w:val="16"/>
      </w:rPr>
      <w:fldChar w:fldCharType="begin"/>
    </w:r>
    <w:r w:rsidRPr="005F7420">
      <w:rPr>
        <w:b/>
        <w:bCs/>
        <w:sz w:val="16"/>
      </w:rPr>
      <w:instrText>PAGE</w:instrText>
    </w:r>
    <w:r w:rsidRPr="005F7420">
      <w:rPr>
        <w:b/>
        <w:bCs/>
        <w:sz w:val="16"/>
      </w:rPr>
      <w:fldChar w:fldCharType="separate"/>
    </w:r>
    <w:r>
      <w:rPr>
        <w:b/>
        <w:bCs/>
        <w:sz w:val="16"/>
      </w:rPr>
      <w:t>2</w:t>
    </w:r>
    <w:r w:rsidRPr="005F7420">
      <w:rPr>
        <w:b/>
        <w:bCs/>
        <w:sz w:val="16"/>
      </w:rPr>
      <w:fldChar w:fldCharType="end"/>
    </w:r>
    <w:r w:rsidRPr="005F7420">
      <w:rPr>
        <w:sz w:val="16"/>
      </w:rPr>
      <w:t xml:space="preserve"> de </w:t>
    </w:r>
    <w:r w:rsidRPr="005F7420">
      <w:rPr>
        <w:b/>
        <w:bCs/>
        <w:sz w:val="16"/>
      </w:rPr>
      <w:fldChar w:fldCharType="begin"/>
    </w:r>
    <w:r w:rsidRPr="005F7420">
      <w:rPr>
        <w:b/>
        <w:bCs/>
        <w:sz w:val="16"/>
      </w:rPr>
      <w:instrText>NUMPAGES</w:instrText>
    </w:r>
    <w:r w:rsidRPr="005F7420">
      <w:rPr>
        <w:b/>
        <w:bCs/>
        <w:sz w:val="16"/>
      </w:rPr>
      <w:fldChar w:fldCharType="separate"/>
    </w:r>
    <w:r>
      <w:rPr>
        <w:b/>
        <w:bCs/>
        <w:sz w:val="16"/>
      </w:rPr>
      <w:t>84</w:t>
    </w:r>
    <w:r w:rsidRPr="005F7420">
      <w:rPr>
        <w:b/>
        <w:bCs/>
        <w:sz w:val="16"/>
      </w:rPr>
      <w:fldChar w:fldCharType="end"/>
    </w:r>
  </w:p>
  <w:p w14:paraId="408A5807" w14:textId="77777777" w:rsidR="00892F10" w:rsidRDefault="00892F10" w:rsidP="00892F10">
    <w:pPr>
      <w:pStyle w:val="Rodap"/>
      <w:tabs>
        <w:tab w:val="clear" w:pos="8504"/>
        <w:tab w:val="right" w:pos="7797"/>
      </w:tabs>
      <w:rPr>
        <w:sz w:val="16"/>
      </w:rPr>
    </w:pPr>
    <w:r>
      <w:rPr>
        <w:noProof/>
        <w:lang w:eastAsia="pt-BR"/>
      </w:rPr>
      <mc:AlternateContent>
        <mc:Choice Requires="wps">
          <w:drawing>
            <wp:anchor distT="4294967295" distB="4294967295" distL="114300" distR="114300" simplePos="0" relativeHeight="251658752" behindDoc="0" locked="0" layoutInCell="1" allowOverlap="1" wp14:anchorId="5AA87324" wp14:editId="0B56185A">
              <wp:simplePos x="0" y="0"/>
              <wp:positionH relativeFrom="margin">
                <wp:posOffset>0</wp:posOffset>
              </wp:positionH>
              <wp:positionV relativeFrom="paragraph">
                <wp:posOffset>-1</wp:posOffset>
              </wp:positionV>
              <wp:extent cx="5390515" cy="0"/>
              <wp:effectExtent l="0" t="0" r="19685" b="19050"/>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051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655D2D" id="Conector reto 2" o:spid="_x0000_s1026" style="position:absolute;z-index:2516613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0" to="424.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" strokecolor="#5b9bd5" strokeweight=".5pt">
              <v:stroke joinstyle="miter"/>
              <o:lock v:ext="edit" shapetype="f"/>
              <w10:wrap anchorx="margin"/>
            </v:line>
          </w:pict>
        </mc:Fallback>
      </mc:AlternateContent>
    </w:r>
  </w:p>
  <w:p w14:paraId="165FD5C5" w14:textId="77777777" w:rsidR="00892F10" w:rsidRPr="00B12937" w:rsidRDefault="00892F10" w:rsidP="00892F10">
    <w:pPr>
      <w:pStyle w:val="Rodap"/>
      <w:tabs>
        <w:tab w:val="clear" w:pos="8504"/>
        <w:tab w:val="right" w:pos="7797"/>
      </w:tabs>
      <w:rPr>
        <w:sz w:val="16"/>
      </w:rPr>
    </w:pPr>
    <w:r>
      <w:rPr>
        <w:noProof/>
        <w:lang w:eastAsia="pt-BR"/>
      </w:rPr>
      <w:drawing>
        <wp:anchor distT="0" distB="0" distL="114300" distR="114300" simplePos="0" relativeHeight="251657728" behindDoc="1" locked="0" layoutInCell="1" allowOverlap="1" wp14:anchorId="00F0FA3C" wp14:editId="37BC727D">
          <wp:simplePos x="0" y="0"/>
          <wp:positionH relativeFrom="column">
            <wp:posOffset>3554730</wp:posOffset>
          </wp:positionH>
          <wp:positionV relativeFrom="paragraph">
            <wp:posOffset>47625</wp:posOffset>
          </wp:positionV>
          <wp:extent cx="2388870" cy="584200"/>
          <wp:effectExtent l="0" t="0" r="0" b="6350"/>
          <wp:wrapNone/>
          <wp:docPr id="5"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8870" cy="584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16"/>
      </w:rPr>
      <w:t>Rua Tapajós, 350 – Centro, Manaus-AM, 69010-150</w:t>
    </w:r>
  </w:p>
  <w:p w14:paraId="75989625" w14:textId="77777777" w:rsidR="00892F10" w:rsidRPr="00B12937" w:rsidRDefault="00892F10" w:rsidP="00892F10">
    <w:pPr>
      <w:pStyle w:val="Rodap"/>
      <w:rPr>
        <w:sz w:val="16"/>
      </w:rPr>
    </w:pPr>
    <w:r w:rsidRPr="00B12937">
      <w:rPr>
        <w:sz w:val="16"/>
      </w:rPr>
      <w:t xml:space="preserve">Horário: 8h às 16 horas. </w:t>
    </w:r>
  </w:p>
  <w:p w14:paraId="79C4F064" w14:textId="77777777" w:rsidR="00892F10" w:rsidRPr="00B12937" w:rsidRDefault="00892F10" w:rsidP="00892F10">
    <w:pPr>
      <w:pStyle w:val="Rodap"/>
      <w:rPr>
        <w:sz w:val="16"/>
      </w:rPr>
    </w:pPr>
    <w:r w:rsidRPr="00B12937">
      <w:rPr>
        <w:sz w:val="16"/>
      </w:rPr>
      <w:t>Telefone: (92) 3232-9924</w:t>
    </w:r>
  </w:p>
  <w:p w14:paraId="13471C59" w14:textId="77777777" w:rsidR="00892F10" w:rsidRPr="00B12937" w:rsidRDefault="00892F10" w:rsidP="00892F10">
    <w:pPr>
      <w:pStyle w:val="Rodap"/>
      <w:rPr>
        <w:sz w:val="16"/>
      </w:rPr>
    </w:pPr>
    <w:r w:rsidRPr="00B12937">
      <w:rPr>
        <w:sz w:val="16"/>
      </w:rPr>
      <w:t>http://www.corenam.gov.br/</w:t>
    </w:r>
  </w:p>
  <w:p w14:paraId="2A174B17" w14:textId="77777777" w:rsidR="00892F10" w:rsidRDefault="00892F10" w:rsidP="00892F10">
    <w:pPr>
      <w:pStyle w:val="Rodap"/>
      <w:rPr>
        <w:sz w:val="16"/>
      </w:rPr>
    </w:pPr>
    <w:r w:rsidRPr="00B12937">
      <w:rPr>
        <w:sz w:val="16"/>
      </w:rPr>
      <w:t xml:space="preserve">E-mail: </w:t>
    </w:r>
    <w:hyperlink r:id="rId2" w:history="1">
      <w:r w:rsidRPr="00B63C87">
        <w:rPr>
          <w:rStyle w:val="Hyperlink"/>
          <w:color w:val="auto"/>
          <w:sz w:val="16"/>
          <w:u w:val="none"/>
        </w:rPr>
        <w:t>selic@corenam.gov.br</w:t>
      </w:r>
    </w:hyperlink>
  </w:p>
  <w:p w14:paraId="252D5A54" w14:textId="77777777" w:rsidR="00892F10" w:rsidRDefault="00892F10">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5F8F6" w14:textId="77777777" w:rsidR="00892F10" w:rsidRDefault="00892F10">
      <w:r>
        <w:separator/>
      </w:r>
    </w:p>
  </w:footnote>
  <w:footnote w:type="continuationSeparator" w:id="0">
    <w:p w14:paraId="58AE7A95" w14:textId="77777777" w:rsidR="00892F10" w:rsidRDefault="00892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FF643" w14:textId="5E595A11" w:rsidR="00892F10" w:rsidRPr="00224355" w:rsidRDefault="00892F10" w:rsidP="008A4297">
    <w:pPr>
      <w:pStyle w:val="Cabealho"/>
      <w:jc w:val="center"/>
      <w:rPr>
        <w:rFonts w:ascii="Arial" w:hAnsi="Arial" w:cs="Arial"/>
      </w:rPr>
    </w:pPr>
    <w:r w:rsidRPr="00224355">
      <w:rPr>
        <w:rFonts w:ascii="Arial" w:hAnsi="Arial" w:cs="Arial"/>
        <w:noProof/>
        <w:lang w:eastAsia="pt-BR"/>
      </w:rPr>
      <w:drawing>
        <wp:inline distT="0" distB="0" distL="0" distR="0" wp14:anchorId="5C7942AE" wp14:editId="32FFE7A7">
          <wp:extent cx="981075" cy="971550"/>
          <wp:effectExtent l="0" t="0" r="9525" b="0"/>
          <wp:docPr id="1" name="Imagem 20" descr="Resultado de imagem para brasão da repu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descr="Resultado de imagem para brasão da republ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p>
  <w:p w14:paraId="4FF74FD1" w14:textId="77777777" w:rsidR="00892F10" w:rsidRPr="00224355" w:rsidRDefault="00892F10" w:rsidP="008A4297">
    <w:pPr>
      <w:pStyle w:val="Cabealho"/>
      <w:jc w:val="center"/>
      <w:rPr>
        <w:rFonts w:ascii="Arial" w:hAnsi="Arial" w:cs="Arial"/>
        <w:b/>
      </w:rPr>
    </w:pPr>
    <w:r w:rsidRPr="00224355">
      <w:rPr>
        <w:rFonts w:ascii="Arial" w:hAnsi="Arial" w:cs="Arial"/>
        <w:b/>
      </w:rPr>
      <w:t>CONSELHO REGIONAL DE ENFERMAGEM DO AMAZONAS</w:t>
    </w:r>
  </w:p>
  <w:p w14:paraId="5DBDD8D8" w14:textId="77777777" w:rsidR="00892F10" w:rsidRPr="00224355" w:rsidRDefault="00892F10" w:rsidP="008A4297">
    <w:pPr>
      <w:pStyle w:val="Cabealho"/>
      <w:jc w:val="center"/>
      <w:rPr>
        <w:rFonts w:ascii="Arial" w:hAnsi="Arial" w:cs="Arial"/>
      </w:rPr>
    </w:pPr>
    <w:r w:rsidRPr="00224355">
      <w:rPr>
        <w:rFonts w:ascii="Arial" w:hAnsi="Arial" w:cs="Arial"/>
      </w:rPr>
      <w:t>Autarquia Federal – Lei Nº 5.905/73</w:t>
    </w:r>
  </w:p>
  <w:p w14:paraId="5734C117" w14:textId="57EF0D60" w:rsidR="00892F10" w:rsidRPr="00224355" w:rsidRDefault="00892F10" w:rsidP="008A4297">
    <w:pPr>
      <w:pStyle w:val="Cabealho"/>
      <w:jc w:val="center"/>
      <w:rPr>
        <w:rFonts w:ascii="Arial" w:hAnsi="Arial" w:cs="Arial"/>
        <w:sz w:val="20"/>
        <w:szCs w:val="20"/>
      </w:rPr>
    </w:pPr>
  </w:p>
  <w:p w14:paraId="38D4E3F0" w14:textId="049C4656" w:rsidR="00892F10" w:rsidRPr="00224355" w:rsidRDefault="00892F10" w:rsidP="00892F10">
    <w:pPr>
      <w:pStyle w:val="Cabealho"/>
      <w:jc w:val="both"/>
      <w:rPr>
        <w:rFonts w:ascii="Arial" w:hAnsi="Arial" w:cs="Arial"/>
        <w:b/>
        <w:sz w:val="16"/>
        <w:szCs w:val="16"/>
      </w:rPr>
    </w:pPr>
    <w:r w:rsidRPr="00224355">
      <w:rPr>
        <w:rFonts w:ascii="Arial" w:hAnsi="Arial" w:cs="Arial"/>
        <w:b/>
        <w:sz w:val="16"/>
        <w:szCs w:val="16"/>
      </w:rPr>
      <w:t xml:space="preserve">Edital de Pregão Eletrônico - PE n.º </w:t>
    </w:r>
    <w:r w:rsidR="00A4706D" w:rsidRPr="00224355">
      <w:rPr>
        <w:rFonts w:ascii="Arial" w:hAnsi="Arial" w:cs="Arial"/>
        <w:b/>
        <w:sz w:val="16"/>
        <w:szCs w:val="16"/>
        <w:highlight w:val="yellow"/>
      </w:rPr>
      <w:t>__</w:t>
    </w:r>
    <w:r w:rsidRPr="00224355">
      <w:rPr>
        <w:rFonts w:ascii="Arial" w:hAnsi="Arial" w:cs="Arial"/>
        <w:b/>
        <w:sz w:val="16"/>
        <w:szCs w:val="16"/>
      </w:rPr>
      <w:t>/20</w:t>
    </w:r>
    <w:r w:rsidR="00A4706D" w:rsidRPr="00224355">
      <w:rPr>
        <w:rFonts w:ascii="Arial" w:hAnsi="Arial" w:cs="Arial"/>
        <w:b/>
        <w:sz w:val="16"/>
        <w:szCs w:val="16"/>
        <w:highlight w:val="yellow"/>
      </w:rPr>
      <w:t>__</w:t>
    </w:r>
    <w:r w:rsidRPr="00224355">
      <w:rPr>
        <w:rFonts w:ascii="Arial" w:hAnsi="Arial" w:cs="Arial"/>
        <w:b/>
        <w:sz w:val="16"/>
        <w:szCs w:val="16"/>
      </w:rPr>
      <w:t xml:space="preserve">  </w:t>
    </w:r>
  </w:p>
  <w:p w14:paraId="5A39469A" w14:textId="4EB1A4EB" w:rsidR="00892F10" w:rsidRPr="00224355" w:rsidRDefault="00892F10" w:rsidP="00892F10">
    <w:pPr>
      <w:pStyle w:val="Cabealho"/>
      <w:jc w:val="both"/>
      <w:rPr>
        <w:rFonts w:ascii="Arial" w:hAnsi="Arial" w:cs="Arial"/>
        <w:b/>
        <w:sz w:val="16"/>
        <w:szCs w:val="16"/>
      </w:rPr>
    </w:pPr>
    <w:r w:rsidRPr="00224355">
      <w:rPr>
        <w:rFonts w:ascii="Arial" w:hAnsi="Arial" w:cs="Arial"/>
        <w:b/>
        <w:sz w:val="16"/>
        <w:szCs w:val="16"/>
      </w:rPr>
      <w:t>Processo Administrativo – PAD n.º</w:t>
    </w:r>
    <w:r w:rsidR="00224355" w:rsidRPr="00224355">
      <w:rPr>
        <w:rFonts w:ascii="Arial" w:hAnsi="Arial" w:cs="Arial"/>
        <w:b/>
        <w:sz w:val="16"/>
        <w:szCs w:val="16"/>
      </w:rPr>
      <w:t xml:space="preserve"> 150</w:t>
    </w:r>
    <w:r w:rsidRPr="00224355">
      <w:rPr>
        <w:rFonts w:ascii="Arial" w:hAnsi="Arial" w:cs="Arial"/>
        <w:b/>
        <w:sz w:val="16"/>
        <w:szCs w:val="16"/>
      </w:rPr>
      <w:t>/202</w:t>
    </w:r>
    <w:r w:rsidR="00A90268" w:rsidRPr="00224355">
      <w:rPr>
        <w:rFonts w:ascii="Arial" w:hAnsi="Arial" w:cs="Arial"/>
        <w:b/>
        <w:sz w:val="16"/>
        <w:szCs w:val="16"/>
      </w:rPr>
      <w:t>2</w:t>
    </w:r>
  </w:p>
  <w:p w14:paraId="625668AC" w14:textId="1A1D9EEC" w:rsidR="00892F10" w:rsidRPr="00224355" w:rsidRDefault="00892F10" w:rsidP="00892F10">
    <w:pPr>
      <w:pStyle w:val="Cabealho"/>
      <w:jc w:val="both"/>
      <w:rPr>
        <w:rFonts w:ascii="Arial" w:hAnsi="Arial" w:cs="Arial"/>
        <w:b/>
        <w:sz w:val="16"/>
        <w:szCs w:val="16"/>
      </w:rPr>
    </w:pPr>
    <w:r w:rsidRPr="00224355">
      <w:rPr>
        <w:rFonts w:ascii="Arial" w:hAnsi="Arial" w:cs="Arial"/>
        <w:b/>
        <w:sz w:val="16"/>
        <w:szCs w:val="16"/>
      </w:rPr>
      <w:t xml:space="preserve">Assunto: </w:t>
    </w:r>
    <w:r w:rsidR="00224355" w:rsidRPr="00224355">
      <w:rPr>
        <w:rFonts w:ascii="Arial" w:hAnsi="Arial" w:cs="Arial"/>
        <w:b/>
        <w:sz w:val="16"/>
        <w:szCs w:val="16"/>
      </w:rPr>
      <w:t>Serviço de Realização de Evento</w:t>
    </w:r>
  </w:p>
  <w:p w14:paraId="5304445B" w14:textId="77777777" w:rsidR="008301E5" w:rsidRPr="00224355" w:rsidRDefault="008301E5">
    <w:pP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8DF98" w14:textId="77777777" w:rsidR="00892F10" w:rsidRDefault="00892F10" w:rsidP="00892F10">
    <w:pPr>
      <w:pStyle w:val="Cabealho"/>
      <w:jc w:val="center"/>
    </w:pPr>
    <w:r w:rsidRPr="001A5F53">
      <w:rPr>
        <w:noProof/>
        <w:lang w:eastAsia="pt-BR"/>
      </w:rPr>
      <w:drawing>
        <wp:inline distT="0" distB="0" distL="0" distR="0" wp14:anchorId="4296641B" wp14:editId="1E8B3CDF">
          <wp:extent cx="981075" cy="971550"/>
          <wp:effectExtent l="0" t="0" r="9525" b="0"/>
          <wp:docPr id="4" name="Imagem 20" descr="Resultado de imagem para brasão da repu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0" descr="Resultado de imagem para brasão da republ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971550"/>
                  </a:xfrm>
                  <a:prstGeom prst="rect">
                    <a:avLst/>
                  </a:prstGeom>
                  <a:noFill/>
                  <a:ln>
                    <a:noFill/>
                  </a:ln>
                </pic:spPr>
              </pic:pic>
            </a:graphicData>
          </a:graphic>
        </wp:inline>
      </w:drawing>
    </w:r>
  </w:p>
  <w:p w14:paraId="30068856" w14:textId="77777777" w:rsidR="00892F10" w:rsidRPr="00F74FF3" w:rsidRDefault="00892F10" w:rsidP="00892F10">
    <w:pPr>
      <w:pStyle w:val="Cabealho"/>
      <w:jc w:val="center"/>
      <w:rPr>
        <w:b/>
      </w:rPr>
    </w:pPr>
    <w:r w:rsidRPr="00F74FF3">
      <w:rPr>
        <w:b/>
      </w:rPr>
      <w:t>CONSELHO REGIONAL DE ENFERMAGEM DO AMAZONAS</w:t>
    </w:r>
  </w:p>
  <w:p w14:paraId="045572FE" w14:textId="362BC0C1" w:rsidR="008301E5" w:rsidRDefault="00892F10" w:rsidP="008E3B55">
    <w:pPr>
      <w:pStyle w:val="Cabealho"/>
      <w:jc w:val="center"/>
    </w:pPr>
    <w:r>
      <w:t>Autarquia Federal – Lei Nº 5.905/73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0000001"/>
    <w:multiLevelType w:val="multilevel"/>
    <w:tmpl w:val="00000001"/>
    <w:lvl w:ilvl="0">
      <w:start w:val="1"/>
      <w:numFmt w:val="decimal"/>
      <w:pStyle w:val="Ttulo1"/>
      <w:lvlText w:val="%1. "/>
      <w:lvlJc w:val="left"/>
      <w:pPr>
        <w:tabs>
          <w:tab w:val="num" w:pos="993"/>
        </w:tabs>
        <w:ind w:left="993" w:firstLine="0"/>
      </w:pPr>
    </w:lvl>
    <w:lvl w:ilvl="1">
      <w:start w:val="1"/>
      <w:numFmt w:val="decimal"/>
      <w:lvlText w:val="%2."/>
      <w:lvlJc w:val="left"/>
      <w:pPr>
        <w:tabs>
          <w:tab w:val="num" w:pos="2073"/>
        </w:tabs>
        <w:ind w:left="993" w:firstLine="0"/>
      </w:pPr>
    </w:lvl>
    <w:lvl w:ilvl="2">
      <w:start w:val="1"/>
      <w:numFmt w:val="decimal"/>
      <w:lvlText w:val="%3."/>
      <w:lvlJc w:val="left"/>
      <w:pPr>
        <w:tabs>
          <w:tab w:val="num" w:pos="2433"/>
        </w:tabs>
        <w:ind w:left="993" w:firstLine="0"/>
      </w:pPr>
    </w:lvl>
    <w:lvl w:ilvl="3">
      <w:start w:val="1"/>
      <w:numFmt w:val="decimal"/>
      <w:lvlText w:val="%4."/>
      <w:lvlJc w:val="left"/>
      <w:pPr>
        <w:tabs>
          <w:tab w:val="num" w:pos="2793"/>
        </w:tabs>
        <w:ind w:left="993" w:firstLine="0"/>
      </w:pPr>
    </w:lvl>
    <w:lvl w:ilvl="4">
      <w:start w:val="1"/>
      <w:numFmt w:val="decimal"/>
      <w:lvlText w:val="%5."/>
      <w:lvlJc w:val="left"/>
      <w:pPr>
        <w:tabs>
          <w:tab w:val="num" w:pos="3153"/>
        </w:tabs>
        <w:ind w:left="993" w:firstLine="0"/>
      </w:pPr>
    </w:lvl>
    <w:lvl w:ilvl="5">
      <w:start w:val="1"/>
      <w:numFmt w:val="decimal"/>
      <w:pStyle w:val="Ttulo6"/>
      <w:lvlText w:val="%6."/>
      <w:lvlJc w:val="left"/>
      <w:pPr>
        <w:tabs>
          <w:tab w:val="num" w:pos="3513"/>
        </w:tabs>
        <w:ind w:left="993" w:firstLine="0"/>
      </w:pPr>
    </w:lvl>
    <w:lvl w:ilvl="6">
      <w:start w:val="1"/>
      <w:numFmt w:val="decimal"/>
      <w:lvlText w:val="%7."/>
      <w:lvlJc w:val="left"/>
      <w:pPr>
        <w:tabs>
          <w:tab w:val="num" w:pos="3873"/>
        </w:tabs>
        <w:ind w:left="993" w:firstLine="0"/>
      </w:pPr>
    </w:lvl>
    <w:lvl w:ilvl="7">
      <w:start w:val="1"/>
      <w:numFmt w:val="decimal"/>
      <w:lvlText w:val="%8."/>
      <w:lvlJc w:val="left"/>
      <w:pPr>
        <w:tabs>
          <w:tab w:val="num" w:pos="4233"/>
        </w:tabs>
        <w:ind w:left="993" w:firstLine="0"/>
      </w:pPr>
    </w:lvl>
    <w:lvl w:ilvl="8">
      <w:start w:val="1"/>
      <w:numFmt w:val="decimal"/>
      <w:pStyle w:val="Ttulo9"/>
      <w:lvlText w:val="%9."/>
      <w:lvlJc w:val="left"/>
      <w:pPr>
        <w:tabs>
          <w:tab w:val="num" w:pos="4593"/>
        </w:tabs>
        <w:ind w:left="993" w:firstLine="0"/>
      </w:pPr>
    </w:lvl>
  </w:abstractNum>
  <w:abstractNum w:abstractNumId="2" w15:restartNumberingAfterBreak="0">
    <w:nsid w:val="00000002"/>
    <w:multiLevelType w:val="multilevel"/>
    <w:tmpl w:val="00000002"/>
    <w:name w:val="WW8Num3"/>
    <w:lvl w:ilvl="0">
      <w:start w:val="1"/>
      <w:numFmt w:val="none"/>
      <w:pStyle w:val="Item"/>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Substituizaoequipamentos"/>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4"/>
    <w:lvl w:ilvl="0">
      <w:start w:val="4"/>
      <w:numFmt w:val="none"/>
      <w:pStyle w:val="Inciso"/>
      <w:suff w:val="nothing"/>
      <w:lvlText w:val=""/>
      <w:lvlJc w:val="left"/>
      <w:pPr>
        <w:tabs>
          <w:tab w:val="num" w:pos="0"/>
        </w:tabs>
        <w:ind w:left="0" w:firstLine="0"/>
      </w:pPr>
      <w:rPr>
        <w:rFonts w:ascii="Arial" w:hAnsi="Arial" w:cs="Arial"/>
        <w:b/>
        <w:szCs w:val="20"/>
      </w:rPr>
    </w:lvl>
    <w:lvl w:ilvl="1">
      <w:start w:val="1"/>
      <w:numFmt w:val="decimal"/>
      <w:lvlText w:val="6..%2"/>
      <w:lvlJc w:val="left"/>
      <w:pPr>
        <w:tabs>
          <w:tab w:val="num" w:pos="792"/>
        </w:tabs>
        <w:ind w:left="0" w:firstLine="0"/>
      </w:pPr>
    </w:lvl>
    <w:lvl w:ilvl="2">
      <w:start w:val="3"/>
      <w:numFmt w:val="none"/>
      <w:suff w:val="nothing"/>
      <w:lvlText w:val=""/>
      <w:lvlJc w:val="left"/>
      <w:pPr>
        <w:tabs>
          <w:tab w:val="num" w:pos="0"/>
        </w:tabs>
        <w:ind w:left="0" w:firstLine="0"/>
      </w:pPr>
    </w:lvl>
    <w:lvl w:ilvl="3">
      <w:start w:val="1"/>
      <w:numFmt w:val="decimal"/>
      <w:lvlText w:val="4.2.3..%4"/>
      <w:lvlJc w:val="left"/>
      <w:pPr>
        <w:tabs>
          <w:tab w:val="num" w:pos="1728"/>
        </w:tabs>
        <w:ind w:left="0" w:firstLine="0"/>
      </w:pPr>
    </w:lvl>
    <w:lvl w:ilvl="4">
      <w:start w:val="1"/>
      <w:numFmt w:val="decimal"/>
      <w:lvlText w:val="4.2.3.1........................"/>
      <w:lvlJc w:val="left"/>
      <w:pPr>
        <w:tabs>
          <w:tab w:val="num" w:pos="2232"/>
        </w:tabs>
        <w:ind w:left="0" w:firstLine="0"/>
      </w:pPr>
    </w:lvl>
    <w:lvl w:ilvl="5">
      <w:start w:val="1"/>
      <w:numFmt w:val="decimal"/>
      <w:lvlText w:val="4.2.1.19.1....................."/>
      <w:lvlJc w:val="left"/>
      <w:pPr>
        <w:tabs>
          <w:tab w:val="num" w:pos="2736"/>
        </w:tabs>
        <w:ind w:left="0" w:firstLine="0"/>
      </w:pPr>
    </w:lvl>
    <w:lvl w:ilvl="6">
      <w:start w:val="4"/>
      <w:numFmt w:val="decimal"/>
      <w:lvlText w:val="..............................."/>
      <w:lvlJc w:val="left"/>
      <w:pPr>
        <w:tabs>
          <w:tab w:val="num" w:pos="3240"/>
        </w:tabs>
        <w:ind w:left="0" w:firstLine="0"/>
      </w:pPr>
    </w:lvl>
    <w:lvl w:ilvl="7">
      <w:start w:val="1"/>
      <w:numFmt w:val="decimal"/>
      <w:lvlText w:val="..............................."/>
      <w:lvlJc w:val="left"/>
      <w:pPr>
        <w:tabs>
          <w:tab w:val="num" w:pos="3744"/>
        </w:tabs>
        <w:ind w:left="0" w:firstLine="0"/>
      </w:pPr>
    </w:lvl>
    <w:lvl w:ilvl="8">
      <w:start w:val="1"/>
      <w:numFmt w:val="decimal"/>
      <w:lvlText w:val="..............................."/>
      <w:lvlJc w:val="left"/>
      <w:pPr>
        <w:tabs>
          <w:tab w:val="num" w:pos="4320"/>
        </w:tabs>
        <w:ind w:left="0" w:firstLine="0"/>
      </w:pPr>
    </w:lvl>
  </w:abstractNum>
  <w:abstractNum w:abstractNumId="4" w15:restartNumberingAfterBreak="0">
    <w:nsid w:val="00000004"/>
    <w:multiLevelType w:val="multilevel"/>
    <w:tmpl w:val="00000004"/>
    <w:name w:val="WW8Num5"/>
    <w:lvl w:ilvl="0">
      <w:start w:val="1"/>
      <w:numFmt w:val="decimal"/>
      <w:lvlText w:val="%1."/>
      <w:lvlJc w:val="left"/>
      <w:pPr>
        <w:tabs>
          <w:tab w:val="num" w:pos="0"/>
        </w:tabs>
        <w:ind w:left="450" w:hanging="450"/>
      </w:pPr>
      <w:rPr>
        <w:b/>
      </w:rPr>
    </w:lvl>
    <w:lvl w:ilvl="1">
      <w:start w:val="1"/>
      <w:numFmt w:val="decimal"/>
      <w:lvlText w:val="%1.%2."/>
      <w:lvlJc w:val="left"/>
      <w:pPr>
        <w:tabs>
          <w:tab w:val="num" w:pos="0"/>
        </w:tabs>
        <w:ind w:left="450" w:hanging="45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800" w:hanging="1800"/>
      </w:pPr>
      <w:rPr>
        <w:b/>
      </w:rPr>
    </w:lvl>
  </w:abstractNum>
  <w:abstractNum w:abstractNumId="5" w15:restartNumberingAfterBreak="0">
    <w:nsid w:val="00000005"/>
    <w:multiLevelType w:val="multilevel"/>
    <w:tmpl w:val="00000005"/>
    <w:name w:val="WW8Num10"/>
    <w:lvl w:ilvl="0">
      <w:start w:val="1"/>
      <w:numFmt w:val="bullet"/>
      <w:lvlText w:val=""/>
      <w:lvlJc w:val="left"/>
      <w:pPr>
        <w:tabs>
          <w:tab w:val="num" w:pos="0"/>
        </w:tabs>
        <w:ind w:left="1267" w:hanging="360"/>
      </w:pPr>
      <w:rPr>
        <w:rFonts w:ascii="Symbol" w:hAnsi="Symbol" w:cs="Times New Roman"/>
        <w:b/>
        <w:lang w:bidi="ar-SA"/>
      </w:rPr>
    </w:lvl>
    <w:lvl w:ilvl="1">
      <w:start w:val="1"/>
      <w:numFmt w:val="bullet"/>
      <w:lvlText w:val="o"/>
      <w:lvlJc w:val="left"/>
      <w:pPr>
        <w:tabs>
          <w:tab w:val="num" w:pos="0"/>
        </w:tabs>
        <w:ind w:left="1987" w:hanging="360"/>
      </w:pPr>
      <w:rPr>
        <w:rFonts w:ascii="Courier New" w:hAnsi="Courier New" w:cs="Courier New"/>
      </w:rPr>
    </w:lvl>
    <w:lvl w:ilvl="2">
      <w:start w:val="1"/>
      <w:numFmt w:val="bullet"/>
      <w:lvlText w:val=""/>
      <w:lvlJc w:val="left"/>
      <w:pPr>
        <w:tabs>
          <w:tab w:val="num" w:pos="0"/>
        </w:tabs>
        <w:ind w:left="2707" w:hanging="360"/>
      </w:pPr>
      <w:rPr>
        <w:rFonts w:ascii="Wingdings" w:hAnsi="Wingdings" w:cs="Wingdings"/>
      </w:rPr>
    </w:lvl>
    <w:lvl w:ilvl="3">
      <w:start w:val="1"/>
      <w:numFmt w:val="bullet"/>
      <w:lvlText w:val=""/>
      <w:lvlJc w:val="left"/>
      <w:pPr>
        <w:tabs>
          <w:tab w:val="num" w:pos="0"/>
        </w:tabs>
        <w:ind w:left="3427" w:hanging="360"/>
      </w:pPr>
      <w:rPr>
        <w:rFonts w:ascii="Symbol" w:hAnsi="Symbol" w:cs="Times New Roman"/>
        <w:b/>
        <w:lang w:bidi="ar-SA"/>
      </w:rPr>
    </w:lvl>
    <w:lvl w:ilvl="4">
      <w:start w:val="1"/>
      <w:numFmt w:val="bullet"/>
      <w:lvlText w:val="o"/>
      <w:lvlJc w:val="left"/>
      <w:pPr>
        <w:tabs>
          <w:tab w:val="num" w:pos="0"/>
        </w:tabs>
        <w:ind w:left="4147" w:hanging="360"/>
      </w:pPr>
      <w:rPr>
        <w:rFonts w:ascii="Courier New" w:hAnsi="Courier New" w:cs="Courier New"/>
      </w:rPr>
    </w:lvl>
    <w:lvl w:ilvl="5">
      <w:start w:val="1"/>
      <w:numFmt w:val="bullet"/>
      <w:lvlText w:val=""/>
      <w:lvlJc w:val="left"/>
      <w:pPr>
        <w:tabs>
          <w:tab w:val="num" w:pos="0"/>
        </w:tabs>
        <w:ind w:left="4867" w:hanging="360"/>
      </w:pPr>
      <w:rPr>
        <w:rFonts w:ascii="Wingdings" w:hAnsi="Wingdings" w:cs="Wingdings"/>
      </w:rPr>
    </w:lvl>
    <w:lvl w:ilvl="6">
      <w:start w:val="1"/>
      <w:numFmt w:val="bullet"/>
      <w:lvlText w:val=""/>
      <w:lvlJc w:val="left"/>
      <w:pPr>
        <w:tabs>
          <w:tab w:val="num" w:pos="0"/>
        </w:tabs>
        <w:ind w:left="5587" w:hanging="360"/>
      </w:pPr>
      <w:rPr>
        <w:rFonts w:ascii="Symbol" w:hAnsi="Symbol" w:cs="Times New Roman"/>
        <w:b/>
        <w:lang w:bidi="ar-SA"/>
      </w:rPr>
    </w:lvl>
    <w:lvl w:ilvl="7">
      <w:start w:val="1"/>
      <w:numFmt w:val="bullet"/>
      <w:lvlText w:val="o"/>
      <w:lvlJc w:val="left"/>
      <w:pPr>
        <w:tabs>
          <w:tab w:val="num" w:pos="0"/>
        </w:tabs>
        <w:ind w:left="6307" w:hanging="360"/>
      </w:pPr>
      <w:rPr>
        <w:rFonts w:ascii="Courier New" w:hAnsi="Courier New" w:cs="Courier New"/>
      </w:rPr>
    </w:lvl>
    <w:lvl w:ilvl="8">
      <w:start w:val="1"/>
      <w:numFmt w:val="bullet"/>
      <w:lvlText w:val=""/>
      <w:lvlJc w:val="left"/>
      <w:pPr>
        <w:tabs>
          <w:tab w:val="num" w:pos="0"/>
        </w:tabs>
        <w:ind w:left="7027" w:hanging="360"/>
      </w:pPr>
      <w:rPr>
        <w:rFonts w:ascii="Wingdings" w:hAnsi="Wingdings" w:cs="Wingdings"/>
      </w:rPr>
    </w:lvl>
  </w:abstractNum>
  <w:abstractNum w:abstractNumId="6" w15:restartNumberingAfterBreak="0">
    <w:nsid w:val="00000006"/>
    <w:multiLevelType w:val="multilevel"/>
    <w:tmpl w:val="AF307A7A"/>
    <w:name w:val="WW8Num7"/>
    <w:lvl w:ilvl="0">
      <w:start w:val="1"/>
      <w:numFmt w:val="lowerLetter"/>
      <w:lvlText w:val="%1)"/>
      <w:lvlJc w:val="left"/>
      <w:pPr>
        <w:tabs>
          <w:tab w:val="num" w:pos="1920"/>
        </w:tabs>
        <w:ind w:left="1920" w:hanging="360"/>
      </w:pPr>
    </w:lvl>
    <w:lvl w:ilvl="1">
      <w:start w:val="1"/>
      <w:numFmt w:val="decimal"/>
      <w:lvlText w:val="%1.%2."/>
      <w:lvlJc w:val="left"/>
      <w:pPr>
        <w:tabs>
          <w:tab w:val="num" w:pos="2204"/>
        </w:tabs>
        <w:ind w:left="2204" w:hanging="360"/>
      </w:pPr>
    </w:lvl>
    <w:lvl w:ilvl="2">
      <w:start w:val="1"/>
      <w:numFmt w:val="decimal"/>
      <w:lvlText w:val="%1.%2.%3."/>
      <w:lvlJc w:val="left"/>
      <w:pPr>
        <w:tabs>
          <w:tab w:val="num" w:pos="2848"/>
        </w:tabs>
        <w:ind w:left="2848" w:hanging="720"/>
      </w:pPr>
    </w:lvl>
    <w:lvl w:ilvl="3">
      <w:start w:val="1"/>
      <w:numFmt w:val="decimal"/>
      <w:lvlText w:val="%1.%2.%3.%4."/>
      <w:lvlJc w:val="left"/>
      <w:pPr>
        <w:tabs>
          <w:tab w:val="num" w:pos="3132"/>
        </w:tabs>
        <w:ind w:left="3132" w:hanging="720"/>
      </w:pPr>
    </w:lvl>
    <w:lvl w:ilvl="4">
      <w:start w:val="1"/>
      <w:numFmt w:val="decimal"/>
      <w:lvlText w:val="%1.%2.%3.%4.%5."/>
      <w:lvlJc w:val="left"/>
      <w:pPr>
        <w:tabs>
          <w:tab w:val="num" w:pos="3776"/>
        </w:tabs>
        <w:ind w:left="3776" w:hanging="1080"/>
      </w:pPr>
    </w:lvl>
    <w:lvl w:ilvl="5">
      <w:start w:val="1"/>
      <w:numFmt w:val="decimal"/>
      <w:lvlText w:val="%1.%2.%3.%4.%5.%6."/>
      <w:lvlJc w:val="left"/>
      <w:pPr>
        <w:tabs>
          <w:tab w:val="num" w:pos="4060"/>
        </w:tabs>
        <w:ind w:left="4060" w:hanging="1080"/>
      </w:pPr>
    </w:lvl>
    <w:lvl w:ilvl="6">
      <w:start w:val="1"/>
      <w:numFmt w:val="decimal"/>
      <w:lvlText w:val="%1.%2.%3.%4.%5.%6.%7."/>
      <w:lvlJc w:val="left"/>
      <w:pPr>
        <w:tabs>
          <w:tab w:val="num" w:pos="4704"/>
        </w:tabs>
        <w:ind w:left="4704" w:hanging="1440"/>
      </w:pPr>
    </w:lvl>
    <w:lvl w:ilvl="7">
      <w:start w:val="1"/>
      <w:numFmt w:val="decimal"/>
      <w:lvlText w:val="%1.%2.%3.%4.%5.%6.%7.%8."/>
      <w:lvlJc w:val="left"/>
      <w:pPr>
        <w:tabs>
          <w:tab w:val="num" w:pos="4988"/>
        </w:tabs>
        <w:ind w:left="4988" w:hanging="1440"/>
      </w:pPr>
    </w:lvl>
    <w:lvl w:ilvl="8">
      <w:start w:val="1"/>
      <w:numFmt w:val="decimal"/>
      <w:lvlText w:val="%1.%2.%3.%4.%5.%6.%7.%8.%9."/>
      <w:lvlJc w:val="left"/>
      <w:pPr>
        <w:tabs>
          <w:tab w:val="num" w:pos="5632"/>
        </w:tabs>
        <w:ind w:left="5632" w:hanging="1800"/>
      </w:pPr>
    </w:lvl>
  </w:abstractNum>
  <w:abstractNum w:abstractNumId="7" w15:restartNumberingAfterBreak="0">
    <w:nsid w:val="0000000B"/>
    <w:multiLevelType w:val="multilevel"/>
    <w:tmpl w:val="0000000B"/>
    <w:name w:val="WW8Num1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1BD45C6"/>
    <w:multiLevelType w:val="hybridMultilevel"/>
    <w:tmpl w:val="CFF0CB98"/>
    <w:lvl w:ilvl="0" w:tplc="33BE49BE">
      <w:start w:val="1"/>
      <w:numFmt w:val="lowerLetter"/>
      <w:lvlText w:val="%1)"/>
      <w:lvlJc w:val="left"/>
      <w:pPr>
        <w:ind w:left="2847" w:hanging="360"/>
      </w:pPr>
      <w:rPr>
        <w:b/>
        <w:bCs w:val="0"/>
      </w:rPr>
    </w:lvl>
    <w:lvl w:ilvl="1" w:tplc="04160019" w:tentative="1">
      <w:start w:val="1"/>
      <w:numFmt w:val="lowerLetter"/>
      <w:lvlText w:val="%2."/>
      <w:lvlJc w:val="left"/>
      <w:pPr>
        <w:ind w:left="3567" w:hanging="360"/>
      </w:pPr>
    </w:lvl>
    <w:lvl w:ilvl="2" w:tplc="0416001B" w:tentative="1">
      <w:start w:val="1"/>
      <w:numFmt w:val="lowerRoman"/>
      <w:lvlText w:val="%3."/>
      <w:lvlJc w:val="right"/>
      <w:pPr>
        <w:ind w:left="4287" w:hanging="180"/>
      </w:pPr>
    </w:lvl>
    <w:lvl w:ilvl="3" w:tplc="0416000F" w:tentative="1">
      <w:start w:val="1"/>
      <w:numFmt w:val="decimal"/>
      <w:lvlText w:val="%4."/>
      <w:lvlJc w:val="left"/>
      <w:pPr>
        <w:ind w:left="5007" w:hanging="360"/>
      </w:pPr>
    </w:lvl>
    <w:lvl w:ilvl="4" w:tplc="04160019" w:tentative="1">
      <w:start w:val="1"/>
      <w:numFmt w:val="lowerLetter"/>
      <w:lvlText w:val="%5."/>
      <w:lvlJc w:val="left"/>
      <w:pPr>
        <w:ind w:left="5727" w:hanging="360"/>
      </w:pPr>
    </w:lvl>
    <w:lvl w:ilvl="5" w:tplc="0416001B" w:tentative="1">
      <w:start w:val="1"/>
      <w:numFmt w:val="lowerRoman"/>
      <w:lvlText w:val="%6."/>
      <w:lvlJc w:val="right"/>
      <w:pPr>
        <w:ind w:left="6447" w:hanging="180"/>
      </w:pPr>
    </w:lvl>
    <w:lvl w:ilvl="6" w:tplc="0416000F" w:tentative="1">
      <w:start w:val="1"/>
      <w:numFmt w:val="decimal"/>
      <w:lvlText w:val="%7."/>
      <w:lvlJc w:val="left"/>
      <w:pPr>
        <w:ind w:left="7167" w:hanging="360"/>
      </w:pPr>
    </w:lvl>
    <w:lvl w:ilvl="7" w:tplc="04160019" w:tentative="1">
      <w:start w:val="1"/>
      <w:numFmt w:val="lowerLetter"/>
      <w:lvlText w:val="%8."/>
      <w:lvlJc w:val="left"/>
      <w:pPr>
        <w:ind w:left="7887" w:hanging="360"/>
      </w:pPr>
    </w:lvl>
    <w:lvl w:ilvl="8" w:tplc="0416001B" w:tentative="1">
      <w:start w:val="1"/>
      <w:numFmt w:val="lowerRoman"/>
      <w:lvlText w:val="%9."/>
      <w:lvlJc w:val="right"/>
      <w:pPr>
        <w:ind w:left="8607" w:hanging="180"/>
      </w:pPr>
    </w:lvl>
  </w:abstractNum>
  <w:abstractNum w:abstractNumId="9" w15:restartNumberingAfterBreak="0">
    <w:nsid w:val="19017DC7"/>
    <w:multiLevelType w:val="hybridMultilevel"/>
    <w:tmpl w:val="066CAF4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1CB86FC6"/>
    <w:multiLevelType w:val="hybridMultilevel"/>
    <w:tmpl w:val="580E8F06"/>
    <w:lvl w:ilvl="0" w:tplc="7A2EB43E">
      <w:start w:val="1"/>
      <w:numFmt w:val="bullet"/>
      <w:pStyle w:val="B1"/>
      <w:suff w:val="space"/>
      <w:lvlText w:val="•"/>
      <w:lvlJc w:val="left"/>
      <w:pPr>
        <w:ind w:left="1069" w:hanging="360"/>
      </w:pPr>
      <w:rPr>
        <w:rFonts w:ascii="Times New Roman" w:eastAsia="Times New Roman" w:hAnsi="Times New Roman" w:cs="Times New Roman"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1" w15:restartNumberingAfterBreak="0">
    <w:nsid w:val="1D5C100D"/>
    <w:multiLevelType w:val="multilevel"/>
    <w:tmpl w:val="D0EC9656"/>
    <w:lvl w:ilvl="0">
      <w:start w:val="1"/>
      <w:numFmt w:val="decimal"/>
      <w:pStyle w:val="Nivel01"/>
      <w:lvlText w:val="%1."/>
      <w:lvlJc w:val="left"/>
      <w:pPr>
        <w:ind w:left="360" w:hanging="360"/>
      </w:pPr>
      <w:rPr>
        <w:rFonts w:hint="default"/>
        <w:b/>
      </w:rPr>
    </w:lvl>
    <w:lvl w:ilvl="1">
      <w:start w:val="1"/>
      <w:numFmt w:val="decimal"/>
      <w:lvlText w:val="%1.%2."/>
      <w:lvlJc w:val="left"/>
      <w:pPr>
        <w:ind w:left="999" w:hanging="432"/>
      </w:pPr>
      <w:rPr>
        <w:rFonts w:ascii="Arial" w:hAnsi="Arial" w:cs="Arial" w:hint="default"/>
        <w:b w:val="0"/>
        <w:i w:val="0"/>
        <w:strike w:val="0"/>
        <w:color w:val="auto"/>
        <w:sz w:val="20"/>
        <w:szCs w:val="20"/>
        <w:u w:val="none"/>
      </w:rPr>
    </w:lvl>
    <w:lvl w:ilvl="2">
      <w:start w:val="1"/>
      <w:numFmt w:val="decimal"/>
      <w:lvlText w:val="%1.%2.%3."/>
      <w:lvlJc w:val="left"/>
      <w:pPr>
        <w:ind w:left="1638" w:hanging="504"/>
      </w:pPr>
      <w:rPr>
        <w:rFonts w:ascii="Arial" w:hAnsi="Arial" w:cs="Arial" w:hint="default"/>
        <w:b w:val="0"/>
        <w:i w:val="0"/>
        <w:strike w:val="0"/>
        <w:color w:val="auto"/>
        <w:sz w:val="20"/>
        <w:szCs w:val="20"/>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7842262"/>
    <w:multiLevelType w:val="hybridMultilevel"/>
    <w:tmpl w:val="67442B2C"/>
    <w:lvl w:ilvl="0" w:tplc="76725A8E">
      <w:start w:val="1"/>
      <w:numFmt w:val="lowerLetter"/>
      <w:lvlText w:val="%1)"/>
      <w:lvlJc w:val="left"/>
      <w:pPr>
        <w:ind w:left="3536" w:hanging="700"/>
      </w:pPr>
      <w:rPr>
        <w:rFonts w:hint="default"/>
        <w:b/>
      </w:rPr>
    </w:lvl>
    <w:lvl w:ilvl="1" w:tplc="04160019" w:tentative="1">
      <w:start w:val="1"/>
      <w:numFmt w:val="lowerLetter"/>
      <w:lvlText w:val="%2."/>
      <w:lvlJc w:val="left"/>
      <w:pPr>
        <w:ind w:left="3916" w:hanging="360"/>
      </w:pPr>
    </w:lvl>
    <w:lvl w:ilvl="2" w:tplc="0416001B" w:tentative="1">
      <w:start w:val="1"/>
      <w:numFmt w:val="lowerRoman"/>
      <w:lvlText w:val="%3."/>
      <w:lvlJc w:val="right"/>
      <w:pPr>
        <w:ind w:left="4636" w:hanging="180"/>
      </w:pPr>
    </w:lvl>
    <w:lvl w:ilvl="3" w:tplc="0416000F" w:tentative="1">
      <w:start w:val="1"/>
      <w:numFmt w:val="decimal"/>
      <w:lvlText w:val="%4."/>
      <w:lvlJc w:val="left"/>
      <w:pPr>
        <w:ind w:left="5356" w:hanging="360"/>
      </w:pPr>
    </w:lvl>
    <w:lvl w:ilvl="4" w:tplc="04160019" w:tentative="1">
      <w:start w:val="1"/>
      <w:numFmt w:val="lowerLetter"/>
      <w:lvlText w:val="%5."/>
      <w:lvlJc w:val="left"/>
      <w:pPr>
        <w:ind w:left="6076" w:hanging="360"/>
      </w:pPr>
    </w:lvl>
    <w:lvl w:ilvl="5" w:tplc="0416001B" w:tentative="1">
      <w:start w:val="1"/>
      <w:numFmt w:val="lowerRoman"/>
      <w:lvlText w:val="%6."/>
      <w:lvlJc w:val="right"/>
      <w:pPr>
        <w:ind w:left="6796" w:hanging="180"/>
      </w:pPr>
    </w:lvl>
    <w:lvl w:ilvl="6" w:tplc="0416000F" w:tentative="1">
      <w:start w:val="1"/>
      <w:numFmt w:val="decimal"/>
      <w:lvlText w:val="%7."/>
      <w:lvlJc w:val="left"/>
      <w:pPr>
        <w:ind w:left="7516" w:hanging="360"/>
      </w:pPr>
    </w:lvl>
    <w:lvl w:ilvl="7" w:tplc="04160019" w:tentative="1">
      <w:start w:val="1"/>
      <w:numFmt w:val="lowerLetter"/>
      <w:lvlText w:val="%8."/>
      <w:lvlJc w:val="left"/>
      <w:pPr>
        <w:ind w:left="8236" w:hanging="360"/>
      </w:pPr>
    </w:lvl>
    <w:lvl w:ilvl="8" w:tplc="0416001B" w:tentative="1">
      <w:start w:val="1"/>
      <w:numFmt w:val="lowerRoman"/>
      <w:lvlText w:val="%9."/>
      <w:lvlJc w:val="right"/>
      <w:pPr>
        <w:ind w:left="8956" w:hanging="180"/>
      </w:pPr>
    </w:lvl>
  </w:abstractNum>
  <w:abstractNum w:abstractNumId="13" w15:restartNumberingAfterBreak="0">
    <w:nsid w:val="2B8A7E19"/>
    <w:multiLevelType w:val="multilevel"/>
    <w:tmpl w:val="B9601E6C"/>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ED94112"/>
    <w:multiLevelType w:val="multilevel"/>
    <w:tmpl w:val="53BCD498"/>
    <w:styleLink w:val="WWNum3"/>
    <w:lvl w:ilvl="0">
      <w:start w:val="1"/>
      <w:numFmt w:val="decimal"/>
      <w:lvlText w:val="%1."/>
      <w:lvlJc w:val="left"/>
      <w:pPr>
        <w:ind w:left="1418" w:firstLine="0"/>
      </w:pPr>
    </w:lvl>
    <w:lvl w:ilvl="1">
      <w:start w:val="1"/>
      <w:numFmt w:val="lowerLetter"/>
      <w:lvlText w:val="%2)"/>
      <w:lvlJc w:val="left"/>
      <w:pPr>
        <w:ind w:left="1418" w:firstLine="0"/>
      </w:pPr>
      <w:rPr>
        <w:b w:val="0"/>
        <w:sz w:val="20"/>
        <w:szCs w:val="20"/>
      </w:rPr>
    </w:lvl>
    <w:lvl w:ilvl="2">
      <w:start w:val="1"/>
      <w:numFmt w:val="decimal"/>
      <w:lvlText w:val="%1.%2.%3."/>
      <w:lvlJc w:val="left"/>
      <w:pPr>
        <w:ind w:left="1418" w:firstLine="0"/>
      </w:pPr>
      <w:rPr>
        <w:rFonts w:ascii="Arial" w:hAnsi="Arial"/>
        <w:b w:val="0"/>
        <w:sz w:val="20"/>
        <w:szCs w:val="20"/>
      </w:rPr>
    </w:lvl>
    <w:lvl w:ilvl="3">
      <w:start w:val="1"/>
      <w:numFmt w:val="decimal"/>
      <w:lvlText w:val="%1.%2.%3.%4."/>
      <w:lvlJc w:val="left"/>
      <w:pPr>
        <w:ind w:left="1418" w:firstLine="0"/>
      </w:pPr>
      <w:rPr>
        <w:rFonts w:ascii="Arial" w:hAnsi="Arial"/>
        <w:b w:val="0"/>
        <w:sz w:val="20"/>
        <w:szCs w:val="20"/>
      </w:rPr>
    </w:lvl>
    <w:lvl w:ilvl="4">
      <w:start w:val="1"/>
      <w:numFmt w:val="decimal"/>
      <w:lvlText w:val="%1.%2.%3.%4.%5."/>
      <w:lvlJc w:val="left"/>
      <w:pPr>
        <w:ind w:left="1418" w:firstLine="0"/>
      </w:pPr>
      <w:rPr>
        <w:rFonts w:ascii="Arial" w:hAnsi="Arial"/>
        <w:b w:val="0"/>
        <w:sz w:val="20"/>
        <w:szCs w:val="20"/>
      </w:rPr>
    </w:lvl>
    <w:lvl w:ilvl="5">
      <w:start w:val="1"/>
      <w:numFmt w:val="decimal"/>
      <w:lvlText w:val="%1.%2.%3.%4.%5.%6."/>
      <w:lvlJc w:val="left"/>
      <w:pPr>
        <w:ind w:left="1418" w:firstLine="0"/>
      </w:pPr>
      <w:rPr>
        <w:rFonts w:ascii="Arial" w:hAnsi="Arial"/>
        <w:b w:val="0"/>
        <w:sz w:val="20"/>
        <w:szCs w:val="20"/>
      </w:rPr>
    </w:lvl>
    <w:lvl w:ilvl="6">
      <w:start w:val="1"/>
      <w:numFmt w:val="decimal"/>
      <w:lvlText w:val="%1.%2.%3.%4.%5.%6.%7."/>
      <w:lvlJc w:val="left"/>
      <w:pPr>
        <w:ind w:left="1418" w:firstLine="0"/>
      </w:pPr>
      <w:rPr>
        <w:rFonts w:ascii="Arial" w:hAnsi="Arial"/>
        <w:b w:val="0"/>
        <w:sz w:val="20"/>
        <w:szCs w:val="20"/>
      </w:rPr>
    </w:lvl>
    <w:lvl w:ilvl="7">
      <w:start w:val="1"/>
      <w:numFmt w:val="decimal"/>
      <w:lvlText w:val="%1.%2.%3.%4.%5.%6.%7.%8."/>
      <w:lvlJc w:val="left"/>
      <w:pPr>
        <w:ind w:left="1418" w:firstLine="0"/>
      </w:pPr>
      <w:rPr>
        <w:rFonts w:ascii="Arial" w:hAnsi="Arial"/>
        <w:b w:val="0"/>
        <w:sz w:val="20"/>
        <w:szCs w:val="20"/>
      </w:rPr>
    </w:lvl>
    <w:lvl w:ilvl="8">
      <w:start w:val="1"/>
      <w:numFmt w:val="decimal"/>
      <w:lvlText w:val="%1.%2.%3.%4.%5.%6.%7.%8.%9."/>
      <w:lvlJc w:val="left"/>
      <w:pPr>
        <w:ind w:left="1418" w:firstLine="0"/>
      </w:pPr>
      <w:rPr>
        <w:rFonts w:ascii="Arial" w:hAnsi="Arial"/>
        <w:b w:val="0"/>
        <w:sz w:val="20"/>
        <w:szCs w:val="20"/>
      </w:rPr>
    </w:lvl>
  </w:abstractNum>
  <w:abstractNum w:abstractNumId="15" w15:restartNumberingAfterBreak="0">
    <w:nsid w:val="588D67F6"/>
    <w:multiLevelType w:val="multilevel"/>
    <w:tmpl w:val="378E977A"/>
    <w:lvl w:ilvl="0">
      <w:start w:val="1"/>
      <w:numFmt w:val="decimal"/>
      <w:lvlText w:val="%1."/>
      <w:lvlJc w:val="left"/>
      <w:pPr>
        <w:ind w:left="720" w:hanging="360"/>
      </w:pPr>
      <w:rPr>
        <w:rFonts w:cs="Times New Roman"/>
      </w:rPr>
    </w:lvl>
    <w:lvl w:ilvl="1">
      <w:start w:val="1"/>
      <w:numFmt w:val="decimal"/>
      <w:pStyle w:val="NIVELII"/>
      <w:isLgl/>
      <w:lvlText w:val="%1.%2"/>
      <w:lvlJc w:val="left"/>
      <w:pPr>
        <w:ind w:left="750" w:hanging="390"/>
      </w:pPr>
      <w:rPr>
        <w:rFonts w:cs="Times New Roman"/>
        <w:b w:val="0"/>
        <w:i w:val="0"/>
        <w:strike w:val="0"/>
        <w:dstrike w:val="0"/>
        <w:color w:val="000000"/>
        <w:u w:val="none"/>
        <w:effect w:val="none"/>
      </w:rPr>
    </w:lvl>
    <w:lvl w:ilvl="2">
      <w:start w:val="1"/>
      <w:numFmt w:val="decimal"/>
      <w:pStyle w:val="NIVELIII"/>
      <w:isLgl/>
      <w:lvlText w:val="%1.%2.%3"/>
      <w:lvlJc w:val="left"/>
      <w:pPr>
        <w:ind w:left="1080" w:hanging="720"/>
      </w:pPr>
      <w:rPr>
        <w:rFonts w:cs="Times New Roman"/>
        <w:b w:val="0"/>
      </w:rPr>
    </w:lvl>
    <w:lvl w:ilvl="3">
      <w:start w:val="1"/>
      <w:numFmt w:val="decimal"/>
      <w:pStyle w:val="NIVELIV"/>
      <w:isLgl/>
      <w:lvlText w:val="%1.%2.%3.%4"/>
      <w:lvlJc w:val="left"/>
      <w:pPr>
        <w:ind w:left="1440" w:hanging="1080"/>
      </w:pPr>
      <w:rPr>
        <w:rFonts w:cs="Times New Roman"/>
      </w:rPr>
    </w:lvl>
    <w:lvl w:ilvl="4">
      <w:start w:val="1"/>
      <w:numFmt w:val="decimal"/>
      <w:pStyle w:val="NIVELV"/>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abstractNum w:abstractNumId="16"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5563E2"/>
    <w:multiLevelType w:val="multilevel"/>
    <w:tmpl w:val="9D32ED6C"/>
    <w:lvl w:ilvl="0">
      <w:start w:val="1"/>
      <w:numFmt w:val="decimal"/>
      <w:pStyle w:val="N1"/>
      <w:suff w:val="space"/>
      <w:lvlText w:val="%1."/>
      <w:lvlJc w:val="left"/>
      <w:pPr>
        <w:ind w:left="360" w:hanging="36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2"/>
      <w:suff w:val="space"/>
      <w:lvlText w:val="%1.%2."/>
      <w:lvlJc w:val="left"/>
      <w:pPr>
        <w:ind w:left="792" w:hanging="432"/>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3"/>
      <w:suff w:val="space"/>
      <w:lvlText w:val="%1.%2.%3."/>
      <w:lvlJc w:val="left"/>
      <w:pPr>
        <w:ind w:left="1224" w:hanging="504"/>
      </w:pPr>
      <w:rPr>
        <w:rFonts w:hint="default"/>
        <w:b/>
      </w:rPr>
    </w:lvl>
    <w:lvl w:ilvl="3">
      <w:start w:val="1"/>
      <w:numFmt w:val="decimal"/>
      <w:pStyle w:val="N4"/>
      <w:suff w:val="space"/>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25D4999"/>
    <w:multiLevelType w:val="multilevel"/>
    <w:tmpl w:val="5330E038"/>
    <w:lvl w:ilvl="0">
      <w:start w:val="1"/>
      <w:numFmt w:val="decimal"/>
      <w:pStyle w:val="Solon1"/>
      <w:suff w:val="nothing"/>
      <w:lvlText w:val="%1."/>
      <w:lvlJc w:val="left"/>
      <w:pPr>
        <w:ind w:left="0" w:firstLine="0"/>
      </w:pPr>
      <w:rPr>
        <w:color w:val="FFFFFF"/>
      </w:rPr>
    </w:lvl>
    <w:lvl w:ilvl="1">
      <w:start w:val="1"/>
      <w:numFmt w:val="decimal"/>
      <w:lvlText w:val="%1.%2."/>
      <w:lvlJc w:val="left"/>
      <w:pPr>
        <w:tabs>
          <w:tab w:val="num" w:pos="1134"/>
        </w:tabs>
        <w:ind w:left="1134" w:hanging="1134"/>
      </w:pPr>
      <w:rPr>
        <w:rFonts w:ascii="Times New Roman" w:hAnsi="Times New Roman" w:cs="Times New Roman" w:hint="default"/>
        <w:b/>
        <w:i w:val="0"/>
        <w:color w:val="auto"/>
        <w:sz w:val="24"/>
      </w:rPr>
    </w:lvl>
    <w:lvl w:ilvl="2">
      <w:start w:val="1"/>
      <w:numFmt w:val="decimal"/>
      <w:lvlText w:val="%1.%2.%3."/>
      <w:lvlJc w:val="left"/>
      <w:pPr>
        <w:tabs>
          <w:tab w:val="num" w:pos="1854"/>
        </w:tabs>
        <w:ind w:left="1134" w:firstLine="0"/>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9" w15:restartNumberingAfterBreak="0">
    <w:nsid w:val="63A215EF"/>
    <w:multiLevelType w:val="hybridMultilevel"/>
    <w:tmpl w:val="B5FE58B2"/>
    <w:lvl w:ilvl="0" w:tplc="293E7F7E">
      <w:start w:val="1"/>
      <w:numFmt w:val="upperRoman"/>
      <w:lvlText w:val="%1."/>
      <w:lvlJc w:val="right"/>
      <w:pPr>
        <w:ind w:left="2138" w:hanging="360"/>
      </w:pPr>
      <w:rPr>
        <w:b/>
        <w:bCs/>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0" w15:restartNumberingAfterBreak="0">
    <w:nsid w:val="7C367A41"/>
    <w:multiLevelType w:val="multilevel"/>
    <w:tmpl w:val="4D589E8A"/>
    <w:name w:val="WW8Num192"/>
    <w:lvl w:ilvl="0">
      <w:start w:val="4"/>
      <w:numFmt w:val="decimal"/>
      <w:lvlText w:val="%1."/>
      <w:lvlJc w:val="left"/>
      <w:pPr>
        <w:tabs>
          <w:tab w:val="num" w:pos="0"/>
        </w:tabs>
        <w:ind w:left="720" w:hanging="360"/>
      </w:pPr>
      <w:rPr>
        <w:rFonts w:hint="default"/>
        <w:b/>
        <w:sz w:val="24"/>
        <w:szCs w:val="24"/>
      </w:rPr>
    </w:lvl>
    <w:lvl w:ilvl="1">
      <w:start w:val="1"/>
      <w:numFmt w:val="decimal"/>
      <w:lvlText w:val="%1.%2."/>
      <w:lvlJc w:val="left"/>
      <w:pPr>
        <w:tabs>
          <w:tab w:val="num" w:pos="0"/>
        </w:tabs>
        <w:ind w:left="720" w:hanging="360"/>
      </w:pPr>
      <w:rPr>
        <w:rFonts w:eastAsia="Arial" w:hint="default"/>
        <w:u w:val="none"/>
      </w:rPr>
    </w:lvl>
    <w:lvl w:ilvl="2">
      <w:start w:val="1"/>
      <w:numFmt w:val="decimal"/>
      <w:lvlText w:val="%1.%2.%3."/>
      <w:lvlJc w:val="left"/>
      <w:pPr>
        <w:tabs>
          <w:tab w:val="num" w:pos="0"/>
        </w:tabs>
        <w:ind w:left="1080" w:hanging="720"/>
      </w:pPr>
      <w:rPr>
        <w:rFonts w:eastAsia="Arial" w:hint="default"/>
        <w:u w:val="none"/>
      </w:rPr>
    </w:lvl>
    <w:lvl w:ilvl="3">
      <w:start w:val="1"/>
      <w:numFmt w:val="decimal"/>
      <w:lvlText w:val="%1.%2.%3.%4."/>
      <w:lvlJc w:val="left"/>
      <w:pPr>
        <w:tabs>
          <w:tab w:val="num" w:pos="0"/>
        </w:tabs>
        <w:ind w:left="1080" w:hanging="720"/>
      </w:pPr>
      <w:rPr>
        <w:rFonts w:eastAsia="Arial" w:hint="default"/>
        <w:u w:val="none"/>
      </w:rPr>
    </w:lvl>
    <w:lvl w:ilvl="4">
      <w:start w:val="1"/>
      <w:numFmt w:val="decimal"/>
      <w:lvlText w:val="%1.%2.%3.%4.%5."/>
      <w:lvlJc w:val="left"/>
      <w:pPr>
        <w:tabs>
          <w:tab w:val="num" w:pos="0"/>
        </w:tabs>
        <w:ind w:left="1440" w:hanging="1080"/>
      </w:pPr>
      <w:rPr>
        <w:rFonts w:eastAsia="Arial" w:hint="default"/>
        <w:u w:val="none"/>
      </w:rPr>
    </w:lvl>
    <w:lvl w:ilvl="5">
      <w:start w:val="1"/>
      <w:numFmt w:val="decimal"/>
      <w:lvlText w:val="%1.%2.%3.%4.%5.%6."/>
      <w:lvlJc w:val="left"/>
      <w:pPr>
        <w:tabs>
          <w:tab w:val="num" w:pos="0"/>
        </w:tabs>
        <w:ind w:left="1440" w:hanging="1080"/>
      </w:pPr>
      <w:rPr>
        <w:rFonts w:eastAsia="Arial" w:hint="default"/>
        <w:u w:val="none"/>
      </w:rPr>
    </w:lvl>
    <w:lvl w:ilvl="6">
      <w:start w:val="1"/>
      <w:numFmt w:val="decimal"/>
      <w:lvlText w:val="%1.%2.%3.%4.%5.%6.%7."/>
      <w:lvlJc w:val="left"/>
      <w:pPr>
        <w:tabs>
          <w:tab w:val="num" w:pos="0"/>
        </w:tabs>
        <w:ind w:left="1800" w:hanging="1440"/>
      </w:pPr>
      <w:rPr>
        <w:rFonts w:eastAsia="Arial" w:hint="default"/>
        <w:u w:val="none"/>
      </w:rPr>
    </w:lvl>
    <w:lvl w:ilvl="7">
      <w:start w:val="1"/>
      <w:numFmt w:val="decimal"/>
      <w:lvlText w:val="%1.%2.%3.%4.%5.%6.%7.%8."/>
      <w:lvlJc w:val="left"/>
      <w:pPr>
        <w:tabs>
          <w:tab w:val="num" w:pos="0"/>
        </w:tabs>
        <w:ind w:left="1800" w:hanging="1440"/>
      </w:pPr>
      <w:rPr>
        <w:rFonts w:eastAsia="Arial" w:hint="default"/>
        <w:u w:val="none"/>
      </w:rPr>
    </w:lvl>
    <w:lvl w:ilvl="8">
      <w:start w:val="1"/>
      <w:numFmt w:val="decimal"/>
      <w:lvlText w:val="%1.%2.%3.%4.%5.%6.%7.%8.%9."/>
      <w:lvlJc w:val="left"/>
      <w:pPr>
        <w:tabs>
          <w:tab w:val="num" w:pos="0"/>
        </w:tabs>
        <w:ind w:left="2160" w:hanging="1800"/>
      </w:pPr>
      <w:rPr>
        <w:rFonts w:eastAsia="Arial" w:hint="default"/>
        <w:u w:val="none"/>
      </w:rPr>
    </w:lvl>
  </w:abstractNum>
  <w:abstractNum w:abstractNumId="21" w15:restartNumberingAfterBreak="0">
    <w:nsid w:val="7D050D00"/>
    <w:multiLevelType w:val="multilevel"/>
    <w:tmpl w:val="D7B24748"/>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sz w:val="2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14"/>
  </w:num>
  <w:num w:numId="5">
    <w:abstractNumId w:val="15"/>
  </w:num>
  <w:num w:numId="6">
    <w:abstractNumId w:val="18"/>
  </w:num>
  <w:num w:numId="7">
    <w:abstractNumId w:val="9"/>
  </w:num>
  <w:num w:numId="8">
    <w:abstractNumId w:val="17"/>
  </w:num>
  <w:num w:numId="9">
    <w:abstractNumId w:val="10"/>
  </w:num>
  <w:num w:numId="10">
    <w:abstractNumId w:val="11"/>
  </w:num>
  <w:num w:numId="11">
    <w:abstractNumId w:val="2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0"/>
  </w:num>
  <w:num w:numId="15">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8"/>
  </w:num>
  <w:num w:numId="20">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7410"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799"/>
    <w:rsid w:val="00002ADD"/>
    <w:rsid w:val="00004533"/>
    <w:rsid w:val="000055BB"/>
    <w:rsid w:val="00005C88"/>
    <w:rsid w:val="000064A4"/>
    <w:rsid w:val="00011941"/>
    <w:rsid w:val="00013033"/>
    <w:rsid w:val="000141D5"/>
    <w:rsid w:val="00014E1C"/>
    <w:rsid w:val="0001667B"/>
    <w:rsid w:val="00017822"/>
    <w:rsid w:val="00017A23"/>
    <w:rsid w:val="00020DE1"/>
    <w:rsid w:val="00020F10"/>
    <w:rsid w:val="00021B54"/>
    <w:rsid w:val="00022789"/>
    <w:rsid w:val="000227E9"/>
    <w:rsid w:val="00022FE4"/>
    <w:rsid w:val="00023564"/>
    <w:rsid w:val="00023A15"/>
    <w:rsid w:val="00023A96"/>
    <w:rsid w:val="000247BE"/>
    <w:rsid w:val="000253BA"/>
    <w:rsid w:val="0003024E"/>
    <w:rsid w:val="000309ED"/>
    <w:rsid w:val="00032B93"/>
    <w:rsid w:val="000334BD"/>
    <w:rsid w:val="00033BB5"/>
    <w:rsid w:val="00033C8A"/>
    <w:rsid w:val="0003504C"/>
    <w:rsid w:val="000369B0"/>
    <w:rsid w:val="00036E57"/>
    <w:rsid w:val="00041003"/>
    <w:rsid w:val="000413EC"/>
    <w:rsid w:val="0004467F"/>
    <w:rsid w:val="000447A9"/>
    <w:rsid w:val="000450BA"/>
    <w:rsid w:val="00045B12"/>
    <w:rsid w:val="00045BB8"/>
    <w:rsid w:val="00045ED6"/>
    <w:rsid w:val="00046043"/>
    <w:rsid w:val="00046CCF"/>
    <w:rsid w:val="00046D62"/>
    <w:rsid w:val="000504FD"/>
    <w:rsid w:val="00050DF6"/>
    <w:rsid w:val="00051E3E"/>
    <w:rsid w:val="00051E9F"/>
    <w:rsid w:val="0005232D"/>
    <w:rsid w:val="000538C2"/>
    <w:rsid w:val="00054DB9"/>
    <w:rsid w:val="0005541A"/>
    <w:rsid w:val="000555D4"/>
    <w:rsid w:val="00055E6D"/>
    <w:rsid w:val="00056270"/>
    <w:rsid w:val="0005752E"/>
    <w:rsid w:val="00060D54"/>
    <w:rsid w:val="00061B03"/>
    <w:rsid w:val="00061B9F"/>
    <w:rsid w:val="00061E3F"/>
    <w:rsid w:val="00062790"/>
    <w:rsid w:val="0006388D"/>
    <w:rsid w:val="0006425A"/>
    <w:rsid w:val="00064493"/>
    <w:rsid w:val="00067E8A"/>
    <w:rsid w:val="00071721"/>
    <w:rsid w:val="000718B6"/>
    <w:rsid w:val="0007230B"/>
    <w:rsid w:val="00073AAA"/>
    <w:rsid w:val="00073ACF"/>
    <w:rsid w:val="00073B5B"/>
    <w:rsid w:val="00073D9E"/>
    <w:rsid w:val="00074045"/>
    <w:rsid w:val="0007460D"/>
    <w:rsid w:val="00076067"/>
    <w:rsid w:val="00082206"/>
    <w:rsid w:val="00083102"/>
    <w:rsid w:val="000851FE"/>
    <w:rsid w:val="00086A00"/>
    <w:rsid w:val="00087D8A"/>
    <w:rsid w:val="00087E5B"/>
    <w:rsid w:val="0009212E"/>
    <w:rsid w:val="00092223"/>
    <w:rsid w:val="00092EBC"/>
    <w:rsid w:val="000936AE"/>
    <w:rsid w:val="000A026E"/>
    <w:rsid w:val="000A1CE0"/>
    <w:rsid w:val="000A1F8F"/>
    <w:rsid w:val="000A38F5"/>
    <w:rsid w:val="000A5D1B"/>
    <w:rsid w:val="000A5DFB"/>
    <w:rsid w:val="000B03DF"/>
    <w:rsid w:val="000B3892"/>
    <w:rsid w:val="000C13C1"/>
    <w:rsid w:val="000C1CCA"/>
    <w:rsid w:val="000C2369"/>
    <w:rsid w:val="000C4609"/>
    <w:rsid w:val="000C49CB"/>
    <w:rsid w:val="000C4EEB"/>
    <w:rsid w:val="000C5775"/>
    <w:rsid w:val="000C5D44"/>
    <w:rsid w:val="000C7542"/>
    <w:rsid w:val="000D1EC5"/>
    <w:rsid w:val="000D3125"/>
    <w:rsid w:val="000D4A7E"/>
    <w:rsid w:val="000D75D6"/>
    <w:rsid w:val="000E12DF"/>
    <w:rsid w:val="000E2BE2"/>
    <w:rsid w:val="000E34EE"/>
    <w:rsid w:val="000E523B"/>
    <w:rsid w:val="000E5DAE"/>
    <w:rsid w:val="000E7F3D"/>
    <w:rsid w:val="000F2438"/>
    <w:rsid w:val="000F28B4"/>
    <w:rsid w:val="000F725A"/>
    <w:rsid w:val="0010098B"/>
    <w:rsid w:val="001012D7"/>
    <w:rsid w:val="00101960"/>
    <w:rsid w:val="00102EBE"/>
    <w:rsid w:val="00105268"/>
    <w:rsid w:val="0011119F"/>
    <w:rsid w:val="00112728"/>
    <w:rsid w:val="00113A85"/>
    <w:rsid w:val="00113B00"/>
    <w:rsid w:val="001142E7"/>
    <w:rsid w:val="001146CE"/>
    <w:rsid w:val="0011691B"/>
    <w:rsid w:val="00116D1D"/>
    <w:rsid w:val="001207FB"/>
    <w:rsid w:val="00121A8E"/>
    <w:rsid w:val="00122142"/>
    <w:rsid w:val="00122B2C"/>
    <w:rsid w:val="001251AC"/>
    <w:rsid w:val="001273A1"/>
    <w:rsid w:val="00130EEC"/>
    <w:rsid w:val="001331A0"/>
    <w:rsid w:val="00135E86"/>
    <w:rsid w:val="001362E1"/>
    <w:rsid w:val="0013658F"/>
    <w:rsid w:val="00145BCE"/>
    <w:rsid w:val="001512DB"/>
    <w:rsid w:val="00151D10"/>
    <w:rsid w:val="00153B57"/>
    <w:rsid w:val="00154AC3"/>
    <w:rsid w:val="00157F61"/>
    <w:rsid w:val="00160277"/>
    <w:rsid w:val="001614B2"/>
    <w:rsid w:val="001615C2"/>
    <w:rsid w:val="00163C6E"/>
    <w:rsid w:val="00165804"/>
    <w:rsid w:val="00166C1D"/>
    <w:rsid w:val="00170769"/>
    <w:rsid w:val="00174B1D"/>
    <w:rsid w:val="00177911"/>
    <w:rsid w:val="00181F2A"/>
    <w:rsid w:val="00182A3A"/>
    <w:rsid w:val="00182C87"/>
    <w:rsid w:val="0018355E"/>
    <w:rsid w:val="00185AFC"/>
    <w:rsid w:val="00193B08"/>
    <w:rsid w:val="0019451C"/>
    <w:rsid w:val="001949B0"/>
    <w:rsid w:val="00194C69"/>
    <w:rsid w:val="00197801"/>
    <w:rsid w:val="001A070F"/>
    <w:rsid w:val="001A59CD"/>
    <w:rsid w:val="001A5F76"/>
    <w:rsid w:val="001A663F"/>
    <w:rsid w:val="001A6D59"/>
    <w:rsid w:val="001A6EF8"/>
    <w:rsid w:val="001A7AC8"/>
    <w:rsid w:val="001B1AEA"/>
    <w:rsid w:val="001B3BC7"/>
    <w:rsid w:val="001B454C"/>
    <w:rsid w:val="001B5BE7"/>
    <w:rsid w:val="001B6088"/>
    <w:rsid w:val="001B71FD"/>
    <w:rsid w:val="001C2AD9"/>
    <w:rsid w:val="001C5A62"/>
    <w:rsid w:val="001C7C33"/>
    <w:rsid w:val="001D1E57"/>
    <w:rsid w:val="001D42F4"/>
    <w:rsid w:val="001D4957"/>
    <w:rsid w:val="001D6153"/>
    <w:rsid w:val="001D6A54"/>
    <w:rsid w:val="001D72A5"/>
    <w:rsid w:val="001E066F"/>
    <w:rsid w:val="001E1344"/>
    <w:rsid w:val="001E5333"/>
    <w:rsid w:val="001E586F"/>
    <w:rsid w:val="001E5A9A"/>
    <w:rsid w:val="001F0127"/>
    <w:rsid w:val="001F039E"/>
    <w:rsid w:val="001F1143"/>
    <w:rsid w:val="001F150D"/>
    <w:rsid w:val="001F409E"/>
    <w:rsid w:val="001F6793"/>
    <w:rsid w:val="001F6E48"/>
    <w:rsid w:val="001F796A"/>
    <w:rsid w:val="001F7C86"/>
    <w:rsid w:val="00200CEB"/>
    <w:rsid w:val="00202784"/>
    <w:rsid w:val="00202A90"/>
    <w:rsid w:val="00202C60"/>
    <w:rsid w:val="002031F5"/>
    <w:rsid w:val="0020507F"/>
    <w:rsid w:val="00205DC7"/>
    <w:rsid w:val="0020637F"/>
    <w:rsid w:val="00207B84"/>
    <w:rsid w:val="0021107C"/>
    <w:rsid w:val="00211FDF"/>
    <w:rsid w:val="00212344"/>
    <w:rsid w:val="00213031"/>
    <w:rsid w:val="00213B0E"/>
    <w:rsid w:val="00215189"/>
    <w:rsid w:val="00216E11"/>
    <w:rsid w:val="002172D9"/>
    <w:rsid w:val="00223F4C"/>
    <w:rsid w:val="00224355"/>
    <w:rsid w:val="0022435C"/>
    <w:rsid w:val="00231987"/>
    <w:rsid w:val="0023217E"/>
    <w:rsid w:val="00232902"/>
    <w:rsid w:val="002336F0"/>
    <w:rsid w:val="00233AFB"/>
    <w:rsid w:val="00233CF3"/>
    <w:rsid w:val="00234A4C"/>
    <w:rsid w:val="00236ADA"/>
    <w:rsid w:val="00236BFE"/>
    <w:rsid w:val="002410FD"/>
    <w:rsid w:val="00242BB7"/>
    <w:rsid w:val="0024306C"/>
    <w:rsid w:val="002430D0"/>
    <w:rsid w:val="00245328"/>
    <w:rsid w:val="00246ACE"/>
    <w:rsid w:val="00246CB7"/>
    <w:rsid w:val="0024717C"/>
    <w:rsid w:val="00251091"/>
    <w:rsid w:val="0025117C"/>
    <w:rsid w:val="0025165D"/>
    <w:rsid w:val="002527B6"/>
    <w:rsid w:val="00252A84"/>
    <w:rsid w:val="00252D57"/>
    <w:rsid w:val="00253755"/>
    <w:rsid w:val="00253776"/>
    <w:rsid w:val="00254B51"/>
    <w:rsid w:val="00257546"/>
    <w:rsid w:val="002579C2"/>
    <w:rsid w:val="0026098C"/>
    <w:rsid w:val="00260DA4"/>
    <w:rsid w:val="002636EF"/>
    <w:rsid w:val="0026709A"/>
    <w:rsid w:val="002673A6"/>
    <w:rsid w:val="00271506"/>
    <w:rsid w:val="0027183D"/>
    <w:rsid w:val="002747DF"/>
    <w:rsid w:val="00277E91"/>
    <w:rsid w:val="00281AE7"/>
    <w:rsid w:val="00282641"/>
    <w:rsid w:val="00282B68"/>
    <w:rsid w:val="00285AF9"/>
    <w:rsid w:val="002872B7"/>
    <w:rsid w:val="002875AC"/>
    <w:rsid w:val="0028781A"/>
    <w:rsid w:val="00287EDA"/>
    <w:rsid w:val="002901A9"/>
    <w:rsid w:val="002905DC"/>
    <w:rsid w:val="0029165C"/>
    <w:rsid w:val="00291C28"/>
    <w:rsid w:val="00296FD6"/>
    <w:rsid w:val="00297BE6"/>
    <w:rsid w:val="002A1E5B"/>
    <w:rsid w:val="002A23F0"/>
    <w:rsid w:val="002A394D"/>
    <w:rsid w:val="002A4351"/>
    <w:rsid w:val="002A53E3"/>
    <w:rsid w:val="002A6479"/>
    <w:rsid w:val="002A65C1"/>
    <w:rsid w:val="002A6942"/>
    <w:rsid w:val="002B0605"/>
    <w:rsid w:val="002B0662"/>
    <w:rsid w:val="002B4168"/>
    <w:rsid w:val="002B50BE"/>
    <w:rsid w:val="002B59FD"/>
    <w:rsid w:val="002B6EF2"/>
    <w:rsid w:val="002B7287"/>
    <w:rsid w:val="002C0BDF"/>
    <w:rsid w:val="002C0E5A"/>
    <w:rsid w:val="002C0F7F"/>
    <w:rsid w:val="002C1030"/>
    <w:rsid w:val="002C1683"/>
    <w:rsid w:val="002C2176"/>
    <w:rsid w:val="002C237D"/>
    <w:rsid w:val="002C26CA"/>
    <w:rsid w:val="002C2EFD"/>
    <w:rsid w:val="002C3232"/>
    <w:rsid w:val="002C517F"/>
    <w:rsid w:val="002C5254"/>
    <w:rsid w:val="002D0385"/>
    <w:rsid w:val="002D0D27"/>
    <w:rsid w:val="002D2385"/>
    <w:rsid w:val="002D293E"/>
    <w:rsid w:val="002D4C86"/>
    <w:rsid w:val="002D61BC"/>
    <w:rsid w:val="002E0658"/>
    <w:rsid w:val="002E06CC"/>
    <w:rsid w:val="002E0BA9"/>
    <w:rsid w:val="002E1365"/>
    <w:rsid w:val="002E2FF6"/>
    <w:rsid w:val="002E5508"/>
    <w:rsid w:val="002E56A3"/>
    <w:rsid w:val="002F22C2"/>
    <w:rsid w:val="002F24E1"/>
    <w:rsid w:val="002F33AC"/>
    <w:rsid w:val="002F44B5"/>
    <w:rsid w:val="002F5A77"/>
    <w:rsid w:val="002F5E0A"/>
    <w:rsid w:val="002F6025"/>
    <w:rsid w:val="002F6636"/>
    <w:rsid w:val="002F738A"/>
    <w:rsid w:val="003008CE"/>
    <w:rsid w:val="00300F4E"/>
    <w:rsid w:val="0030146A"/>
    <w:rsid w:val="003060A5"/>
    <w:rsid w:val="00306C3C"/>
    <w:rsid w:val="00310F56"/>
    <w:rsid w:val="00312D64"/>
    <w:rsid w:val="00312E5D"/>
    <w:rsid w:val="0031393D"/>
    <w:rsid w:val="00314A51"/>
    <w:rsid w:val="00317572"/>
    <w:rsid w:val="003177CD"/>
    <w:rsid w:val="00317E2E"/>
    <w:rsid w:val="003202F7"/>
    <w:rsid w:val="00321D60"/>
    <w:rsid w:val="00324296"/>
    <w:rsid w:val="00325DB2"/>
    <w:rsid w:val="003320A0"/>
    <w:rsid w:val="00333026"/>
    <w:rsid w:val="00333AD5"/>
    <w:rsid w:val="003356D5"/>
    <w:rsid w:val="00335AC1"/>
    <w:rsid w:val="00337C45"/>
    <w:rsid w:val="003420DE"/>
    <w:rsid w:val="003447EC"/>
    <w:rsid w:val="00347E3B"/>
    <w:rsid w:val="0035126E"/>
    <w:rsid w:val="00352ECC"/>
    <w:rsid w:val="00356099"/>
    <w:rsid w:val="00357446"/>
    <w:rsid w:val="00357EA7"/>
    <w:rsid w:val="003626FC"/>
    <w:rsid w:val="003642D1"/>
    <w:rsid w:val="003655D2"/>
    <w:rsid w:val="00365FFE"/>
    <w:rsid w:val="00367285"/>
    <w:rsid w:val="003677D6"/>
    <w:rsid w:val="003738C9"/>
    <w:rsid w:val="003763F1"/>
    <w:rsid w:val="003802CF"/>
    <w:rsid w:val="003815BF"/>
    <w:rsid w:val="0038474A"/>
    <w:rsid w:val="00384DD4"/>
    <w:rsid w:val="00390EBE"/>
    <w:rsid w:val="00392616"/>
    <w:rsid w:val="00393970"/>
    <w:rsid w:val="00394671"/>
    <w:rsid w:val="0039759E"/>
    <w:rsid w:val="003A116B"/>
    <w:rsid w:val="003A373E"/>
    <w:rsid w:val="003A3FB5"/>
    <w:rsid w:val="003A4AA8"/>
    <w:rsid w:val="003A4E93"/>
    <w:rsid w:val="003A7BE0"/>
    <w:rsid w:val="003A7EFB"/>
    <w:rsid w:val="003B002D"/>
    <w:rsid w:val="003B10E5"/>
    <w:rsid w:val="003B24FA"/>
    <w:rsid w:val="003B32A1"/>
    <w:rsid w:val="003B3E2A"/>
    <w:rsid w:val="003B4838"/>
    <w:rsid w:val="003B5640"/>
    <w:rsid w:val="003B5B48"/>
    <w:rsid w:val="003B6E57"/>
    <w:rsid w:val="003C0DE4"/>
    <w:rsid w:val="003C1458"/>
    <w:rsid w:val="003C2522"/>
    <w:rsid w:val="003C2AD1"/>
    <w:rsid w:val="003C2C37"/>
    <w:rsid w:val="003C5534"/>
    <w:rsid w:val="003C5A12"/>
    <w:rsid w:val="003C5C61"/>
    <w:rsid w:val="003C627D"/>
    <w:rsid w:val="003C6DA1"/>
    <w:rsid w:val="003C72A1"/>
    <w:rsid w:val="003D00F8"/>
    <w:rsid w:val="003D0AEC"/>
    <w:rsid w:val="003D38BD"/>
    <w:rsid w:val="003D482F"/>
    <w:rsid w:val="003D6A80"/>
    <w:rsid w:val="003D7428"/>
    <w:rsid w:val="003E084B"/>
    <w:rsid w:val="003E2B8C"/>
    <w:rsid w:val="003E3789"/>
    <w:rsid w:val="003E3B5A"/>
    <w:rsid w:val="003F0273"/>
    <w:rsid w:val="003F039C"/>
    <w:rsid w:val="003F2789"/>
    <w:rsid w:val="003F28EA"/>
    <w:rsid w:val="003F310C"/>
    <w:rsid w:val="003F38A6"/>
    <w:rsid w:val="003F540D"/>
    <w:rsid w:val="003F5602"/>
    <w:rsid w:val="003F5E06"/>
    <w:rsid w:val="00400357"/>
    <w:rsid w:val="00400F29"/>
    <w:rsid w:val="00400F3D"/>
    <w:rsid w:val="00401878"/>
    <w:rsid w:val="00403C5B"/>
    <w:rsid w:val="00404308"/>
    <w:rsid w:val="004060BB"/>
    <w:rsid w:val="00406AF4"/>
    <w:rsid w:val="00406BE7"/>
    <w:rsid w:val="0041282A"/>
    <w:rsid w:val="004130F2"/>
    <w:rsid w:val="004136D0"/>
    <w:rsid w:val="00414273"/>
    <w:rsid w:val="0041547D"/>
    <w:rsid w:val="00417657"/>
    <w:rsid w:val="0041792F"/>
    <w:rsid w:val="0042104B"/>
    <w:rsid w:val="004217DA"/>
    <w:rsid w:val="00421BA9"/>
    <w:rsid w:val="00422B47"/>
    <w:rsid w:val="00424B4C"/>
    <w:rsid w:val="00425D94"/>
    <w:rsid w:val="00427D82"/>
    <w:rsid w:val="004307D6"/>
    <w:rsid w:val="00431B06"/>
    <w:rsid w:val="00431DB2"/>
    <w:rsid w:val="00432D69"/>
    <w:rsid w:val="004365D6"/>
    <w:rsid w:val="0043741E"/>
    <w:rsid w:val="00440820"/>
    <w:rsid w:val="00440D89"/>
    <w:rsid w:val="00442104"/>
    <w:rsid w:val="004426DA"/>
    <w:rsid w:val="00445CFA"/>
    <w:rsid w:val="00446344"/>
    <w:rsid w:val="0044657D"/>
    <w:rsid w:val="00446C95"/>
    <w:rsid w:val="00451D7D"/>
    <w:rsid w:val="00452117"/>
    <w:rsid w:val="004531E5"/>
    <w:rsid w:val="004533ED"/>
    <w:rsid w:val="0045742E"/>
    <w:rsid w:val="00462A57"/>
    <w:rsid w:val="00463483"/>
    <w:rsid w:val="00464167"/>
    <w:rsid w:val="0046507E"/>
    <w:rsid w:val="00465B7E"/>
    <w:rsid w:val="004666B8"/>
    <w:rsid w:val="004674CD"/>
    <w:rsid w:val="004732C4"/>
    <w:rsid w:val="004760BA"/>
    <w:rsid w:val="00482F3D"/>
    <w:rsid w:val="00487BA4"/>
    <w:rsid w:val="00492A45"/>
    <w:rsid w:val="004951E6"/>
    <w:rsid w:val="004962D2"/>
    <w:rsid w:val="004A04FF"/>
    <w:rsid w:val="004A0BE1"/>
    <w:rsid w:val="004A2142"/>
    <w:rsid w:val="004A3E27"/>
    <w:rsid w:val="004A7AA1"/>
    <w:rsid w:val="004B03E6"/>
    <w:rsid w:val="004B31A8"/>
    <w:rsid w:val="004B5816"/>
    <w:rsid w:val="004C04D4"/>
    <w:rsid w:val="004C2E35"/>
    <w:rsid w:val="004C3D2D"/>
    <w:rsid w:val="004C478F"/>
    <w:rsid w:val="004C6FA4"/>
    <w:rsid w:val="004C7155"/>
    <w:rsid w:val="004D20D4"/>
    <w:rsid w:val="004D2113"/>
    <w:rsid w:val="004D2AA8"/>
    <w:rsid w:val="004D42B1"/>
    <w:rsid w:val="004D4387"/>
    <w:rsid w:val="004D6E65"/>
    <w:rsid w:val="004D6E87"/>
    <w:rsid w:val="004D7776"/>
    <w:rsid w:val="004E2F72"/>
    <w:rsid w:val="004E4394"/>
    <w:rsid w:val="004E47F7"/>
    <w:rsid w:val="004E4C90"/>
    <w:rsid w:val="004F7D2A"/>
    <w:rsid w:val="00502081"/>
    <w:rsid w:val="00502313"/>
    <w:rsid w:val="005024A9"/>
    <w:rsid w:val="005025CF"/>
    <w:rsid w:val="00502A5E"/>
    <w:rsid w:val="00506A55"/>
    <w:rsid w:val="0051379E"/>
    <w:rsid w:val="00513816"/>
    <w:rsid w:val="005151FF"/>
    <w:rsid w:val="00515BEA"/>
    <w:rsid w:val="00516EBF"/>
    <w:rsid w:val="005173E6"/>
    <w:rsid w:val="00521F97"/>
    <w:rsid w:val="00525F5E"/>
    <w:rsid w:val="005302DF"/>
    <w:rsid w:val="00531C29"/>
    <w:rsid w:val="00531FFE"/>
    <w:rsid w:val="005344A0"/>
    <w:rsid w:val="005346E0"/>
    <w:rsid w:val="00535799"/>
    <w:rsid w:val="00535C38"/>
    <w:rsid w:val="00535F0D"/>
    <w:rsid w:val="005373C1"/>
    <w:rsid w:val="00540128"/>
    <w:rsid w:val="005401D6"/>
    <w:rsid w:val="00540954"/>
    <w:rsid w:val="00541820"/>
    <w:rsid w:val="00542397"/>
    <w:rsid w:val="005432DC"/>
    <w:rsid w:val="00545A00"/>
    <w:rsid w:val="005463F4"/>
    <w:rsid w:val="0055211E"/>
    <w:rsid w:val="00553E97"/>
    <w:rsid w:val="00555B68"/>
    <w:rsid w:val="00556142"/>
    <w:rsid w:val="00556DC5"/>
    <w:rsid w:val="00556FDF"/>
    <w:rsid w:val="005601DB"/>
    <w:rsid w:val="00560D6A"/>
    <w:rsid w:val="00560EAA"/>
    <w:rsid w:val="00561CCE"/>
    <w:rsid w:val="00561E63"/>
    <w:rsid w:val="0056330E"/>
    <w:rsid w:val="00565510"/>
    <w:rsid w:val="00565E30"/>
    <w:rsid w:val="00567CBC"/>
    <w:rsid w:val="0057062D"/>
    <w:rsid w:val="00571008"/>
    <w:rsid w:val="0057152B"/>
    <w:rsid w:val="00571E0D"/>
    <w:rsid w:val="0057245D"/>
    <w:rsid w:val="00573D3B"/>
    <w:rsid w:val="00573E24"/>
    <w:rsid w:val="00575000"/>
    <w:rsid w:val="005752DE"/>
    <w:rsid w:val="00577495"/>
    <w:rsid w:val="00577B94"/>
    <w:rsid w:val="00580295"/>
    <w:rsid w:val="005804F4"/>
    <w:rsid w:val="0058384D"/>
    <w:rsid w:val="00584CAF"/>
    <w:rsid w:val="00585CCB"/>
    <w:rsid w:val="00587D3D"/>
    <w:rsid w:val="005908B8"/>
    <w:rsid w:val="00595DE0"/>
    <w:rsid w:val="00595E68"/>
    <w:rsid w:val="00596D5A"/>
    <w:rsid w:val="005A06B3"/>
    <w:rsid w:val="005A08CA"/>
    <w:rsid w:val="005A114B"/>
    <w:rsid w:val="005A1B4C"/>
    <w:rsid w:val="005A29B5"/>
    <w:rsid w:val="005A3807"/>
    <w:rsid w:val="005A43ED"/>
    <w:rsid w:val="005A4824"/>
    <w:rsid w:val="005A77C2"/>
    <w:rsid w:val="005B0380"/>
    <w:rsid w:val="005B1BD6"/>
    <w:rsid w:val="005B4167"/>
    <w:rsid w:val="005B4C6A"/>
    <w:rsid w:val="005B55DB"/>
    <w:rsid w:val="005B7852"/>
    <w:rsid w:val="005B7BE1"/>
    <w:rsid w:val="005C45AE"/>
    <w:rsid w:val="005C503A"/>
    <w:rsid w:val="005C66D1"/>
    <w:rsid w:val="005C67F7"/>
    <w:rsid w:val="005C7707"/>
    <w:rsid w:val="005D19BF"/>
    <w:rsid w:val="005D1FB8"/>
    <w:rsid w:val="005D275F"/>
    <w:rsid w:val="005D5B76"/>
    <w:rsid w:val="005D6E5C"/>
    <w:rsid w:val="005D7A90"/>
    <w:rsid w:val="005E0795"/>
    <w:rsid w:val="005E1ACA"/>
    <w:rsid w:val="005E25A4"/>
    <w:rsid w:val="005E3D28"/>
    <w:rsid w:val="005E4495"/>
    <w:rsid w:val="005E5024"/>
    <w:rsid w:val="005E5A39"/>
    <w:rsid w:val="005E5B98"/>
    <w:rsid w:val="005E7850"/>
    <w:rsid w:val="005E794F"/>
    <w:rsid w:val="005E7E58"/>
    <w:rsid w:val="005F3BE0"/>
    <w:rsid w:val="005F4BE2"/>
    <w:rsid w:val="005F6AAA"/>
    <w:rsid w:val="005F7420"/>
    <w:rsid w:val="00601A16"/>
    <w:rsid w:val="00602259"/>
    <w:rsid w:val="006100D3"/>
    <w:rsid w:val="006101DC"/>
    <w:rsid w:val="00611D65"/>
    <w:rsid w:val="0061245E"/>
    <w:rsid w:val="00613026"/>
    <w:rsid w:val="00614E23"/>
    <w:rsid w:val="00615102"/>
    <w:rsid w:val="00617780"/>
    <w:rsid w:val="00620C55"/>
    <w:rsid w:val="00622A9F"/>
    <w:rsid w:val="00625198"/>
    <w:rsid w:val="00625B89"/>
    <w:rsid w:val="0062625E"/>
    <w:rsid w:val="0062652F"/>
    <w:rsid w:val="00636925"/>
    <w:rsid w:val="006418E6"/>
    <w:rsid w:val="00642A0F"/>
    <w:rsid w:val="00642B47"/>
    <w:rsid w:val="006452B4"/>
    <w:rsid w:val="00645652"/>
    <w:rsid w:val="00646508"/>
    <w:rsid w:val="0064664C"/>
    <w:rsid w:val="00646ACA"/>
    <w:rsid w:val="006474CC"/>
    <w:rsid w:val="006512B3"/>
    <w:rsid w:val="00652DD9"/>
    <w:rsid w:val="00655BDC"/>
    <w:rsid w:val="00657074"/>
    <w:rsid w:val="00657A6F"/>
    <w:rsid w:val="006606EA"/>
    <w:rsid w:val="00662AB2"/>
    <w:rsid w:val="00663257"/>
    <w:rsid w:val="00663866"/>
    <w:rsid w:val="00663874"/>
    <w:rsid w:val="006733DA"/>
    <w:rsid w:val="00673427"/>
    <w:rsid w:val="00673631"/>
    <w:rsid w:val="00673B3C"/>
    <w:rsid w:val="006762DE"/>
    <w:rsid w:val="006779DD"/>
    <w:rsid w:val="00677C45"/>
    <w:rsid w:val="00681C56"/>
    <w:rsid w:val="00682CCE"/>
    <w:rsid w:val="00682EE6"/>
    <w:rsid w:val="006853C3"/>
    <w:rsid w:val="00685C29"/>
    <w:rsid w:val="00685D54"/>
    <w:rsid w:val="006879CD"/>
    <w:rsid w:val="00687F05"/>
    <w:rsid w:val="00690106"/>
    <w:rsid w:val="00691280"/>
    <w:rsid w:val="006912F4"/>
    <w:rsid w:val="006913B8"/>
    <w:rsid w:val="00692538"/>
    <w:rsid w:val="00696634"/>
    <w:rsid w:val="0069712C"/>
    <w:rsid w:val="0069786C"/>
    <w:rsid w:val="006A0A82"/>
    <w:rsid w:val="006A1063"/>
    <w:rsid w:val="006A36F6"/>
    <w:rsid w:val="006A6005"/>
    <w:rsid w:val="006A621A"/>
    <w:rsid w:val="006A7A58"/>
    <w:rsid w:val="006B0036"/>
    <w:rsid w:val="006B1327"/>
    <w:rsid w:val="006B13D9"/>
    <w:rsid w:val="006B1437"/>
    <w:rsid w:val="006B3CDF"/>
    <w:rsid w:val="006B7647"/>
    <w:rsid w:val="006C36DE"/>
    <w:rsid w:val="006C4FCB"/>
    <w:rsid w:val="006C514C"/>
    <w:rsid w:val="006C5AEE"/>
    <w:rsid w:val="006C69B7"/>
    <w:rsid w:val="006D205B"/>
    <w:rsid w:val="006D2B57"/>
    <w:rsid w:val="006D2D3F"/>
    <w:rsid w:val="006D3174"/>
    <w:rsid w:val="006D40CD"/>
    <w:rsid w:val="006D426A"/>
    <w:rsid w:val="006E10BC"/>
    <w:rsid w:val="006E1FA2"/>
    <w:rsid w:val="006E37D6"/>
    <w:rsid w:val="006E3E75"/>
    <w:rsid w:val="006E5FCC"/>
    <w:rsid w:val="006E6B75"/>
    <w:rsid w:val="006E7042"/>
    <w:rsid w:val="006E7215"/>
    <w:rsid w:val="006F01C7"/>
    <w:rsid w:val="006F051D"/>
    <w:rsid w:val="006F1A7A"/>
    <w:rsid w:val="006F1F49"/>
    <w:rsid w:val="006F4587"/>
    <w:rsid w:val="006F690F"/>
    <w:rsid w:val="006F6AC7"/>
    <w:rsid w:val="00700CEC"/>
    <w:rsid w:val="00701A50"/>
    <w:rsid w:val="00702286"/>
    <w:rsid w:val="00703E96"/>
    <w:rsid w:val="00706E70"/>
    <w:rsid w:val="00707444"/>
    <w:rsid w:val="0071123D"/>
    <w:rsid w:val="00711CB9"/>
    <w:rsid w:val="00715487"/>
    <w:rsid w:val="00717832"/>
    <w:rsid w:val="00717CA0"/>
    <w:rsid w:val="00721BA4"/>
    <w:rsid w:val="00722EF8"/>
    <w:rsid w:val="00724F92"/>
    <w:rsid w:val="007253F4"/>
    <w:rsid w:val="007256C9"/>
    <w:rsid w:val="0073100D"/>
    <w:rsid w:val="00731D52"/>
    <w:rsid w:val="00733132"/>
    <w:rsid w:val="00735CB0"/>
    <w:rsid w:val="0073636E"/>
    <w:rsid w:val="00737504"/>
    <w:rsid w:val="00737745"/>
    <w:rsid w:val="00740FCD"/>
    <w:rsid w:val="00742AF8"/>
    <w:rsid w:val="00743413"/>
    <w:rsid w:val="00743B99"/>
    <w:rsid w:val="00744DF4"/>
    <w:rsid w:val="00746D61"/>
    <w:rsid w:val="00750CDD"/>
    <w:rsid w:val="0075485A"/>
    <w:rsid w:val="00754BD5"/>
    <w:rsid w:val="00755785"/>
    <w:rsid w:val="00755FF8"/>
    <w:rsid w:val="00757F4B"/>
    <w:rsid w:val="00760F77"/>
    <w:rsid w:val="00761E29"/>
    <w:rsid w:val="00761E79"/>
    <w:rsid w:val="00762809"/>
    <w:rsid w:val="00764732"/>
    <w:rsid w:val="00765E9A"/>
    <w:rsid w:val="00765FF4"/>
    <w:rsid w:val="0077158E"/>
    <w:rsid w:val="00771AE5"/>
    <w:rsid w:val="00772B1B"/>
    <w:rsid w:val="007737C2"/>
    <w:rsid w:val="0077419B"/>
    <w:rsid w:val="00774AF0"/>
    <w:rsid w:val="00775769"/>
    <w:rsid w:val="007765F0"/>
    <w:rsid w:val="007807BF"/>
    <w:rsid w:val="007809EB"/>
    <w:rsid w:val="00781132"/>
    <w:rsid w:val="007825D1"/>
    <w:rsid w:val="00782F11"/>
    <w:rsid w:val="007833DD"/>
    <w:rsid w:val="00783AA3"/>
    <w:rsid w:val="00783E1B"/>
    <w:rsid w:val="00786B88"/>
    <w:rsid w:val="00792635"/>
    <w:rsid w:val="00792C03"/>
    <w:rsid w:val="00797D98"/>
    <w:rsid w:val="007A1449"/>
    <w:rsid w:val="007A14AE"/>
    <w:rsid w:val="007A30C4"/>
    <w:rsid w:val="007A40F0"/>
    <w:rsid w:val="007A4658"/>
    <w:rsid w:val="007A4D40"/>
    <w:rsid w:val="007A4FEB"/>
    <w:rsid w:val="007A6549"/>
    <w:rsid w:val="007B0C3A"/>
    <w:rsid w:val="007B13FE"/>
    <w:rsid w:val="007B3C9B"/>
    <w:rsid w:val="007B506A"/>
    <w:rsid w:val="007B5770"/>
    <w:rsid w:val="007B6148"/>
    <w:rsid w:val="007C233D"/>
    <w:rsid w:val="007C2B20"/>
    <w:rsid w:val="007D110E"/>
    <w:rsid w:val="007D22B0"/>
    <w:rsid w:val="007D26C7"/>
    <w:rsid w:val="007D4103"/>
    <w:rsid w:val="007D4C8F"/>
    <w:rsid w:val="007D66C5"/>
    <w:rsid w:val="007E2B91"/>
    <w:rsid w:val="007E3CEE"/>
    <w:rsid w:val="007E5E57"/>
    <w:rsid w:val="007E6289"/>
    <w:rsid w:val="007E71FA"/>
    <w:rsid w:val="007F0FB5"/>
    <w:rsid w:val="007F1B77"/>
    <w:rsid w:val="007F3D0D"/>
    <w:rsid w:val="007F4CEA"/>
    <w:rsid w:val="007F50A8"/>
    <w:rsid w:val="007F62A8"/>
    <w:rsid w:val="007F7ACA"/>
    <w:rsid w:val="00800BC6"/>
    <w:rsid w:val="00803E84"/>
    <w:rsid w:val="00804145"/>
    <w:rsid w:val="00805BE8"/>
    <w:rsid w:val="00806F11"/>
    <w:rsid w:val="00811EDD"/>
    <w:rsid w:val="0081344C"/>
    <w:rsid w:val="00813A25"/>
    <w:rsid w:val="00815940"/>
    <w:rsid w:val="008162E3"/>
    <w:rsid w:val="008177D8"/>
    <w:rsid w:val="00817AEE"/>
    <w:rsid w:val="00817C39"/>
    <w:rsid w:val="008204FC"/>
    <w:rsid w:val="00820D2D"/>
    <w:rsid w:val="00820F68"/>
    <w:rsid w:val="00821715"/>
    <w:rsid w:val="00822A87"/>
    <w:rsid w:val="00823CB1"/>
    <w:rsid w:val="00824ED6"/>
    <w:rsid w:val="008258BC"/>
    <w:rsid w:val="008301E5"/>
    <w:rsid w:val="00830F40"/>
    <w:rsid w:val="0083200B"/>
    <w:rsid w:val="00833FD1"/>
    <w:rsid w:val="00834977"/>
    <w:rsid w:val="00835472"/>
    <w:rsid w:val="00837DCE"/>
    <w:rsid w:val="008414D4"/>
    <w:rsid w:val="00843CE1"/>
    <w:rsid w:val="00845FAD"/>
    <w:rsid w:val="00846D87"/>
    <w:rsid w:val="008477D0"/>
    <w:rsid w:val="00850E59"/>
    <w:rsid w:val="00851910"/>
    <w:rsid w:val="00851B66"/>
    <w:rsid w:val="00852269"/>
    <w:rsid w:val="00853A2B"/>
    <w:rsid w:val="00855A2E"/>
    <w:rsid w:val="00856068"/>
    <w:rsid w:val="008572CE"/>
    <w:rsid w:val="00857C0A"/>
    <w:rsid w:val="00861E31"/>
    <w:rsid w:val="008638C8"/>
    <w:rsid w:val="008647AA"/>
    <w:rsid w:val="00866E47"/>
    <w:rsid w:val="00871333"/>
    <w:rsid w:val="00872F80"/>
    <w:rsid w:val="00874CDD"/>
    <w:rsid w:val="00876B75"/>
    <w:rsid w:val="00881E31"/>
    <w:rsid w:val="00882431"/>
    <w:rsid w:val="008833F7"/>
    <w:rsid w:val="0088351B"/>
    <w:rsid w:val="008835C9"/>
    <w:rsid w:val="00883C34"/>
    <w:rsid w:val="00883D18"/>
    <w:rsid w:val="008852E0"/>
    <w:rsid w:val="0088703B"/>
    <w:rsid w:val="00890115"/>
    <w:rsid w:val="00892B1A"/>
    <w:rsid w:val="00892F10"/>
    <w:rsid w:val="008939DC"/>
    <w:rsid w:val="00893BEB"/>
    <w:rsid w:val="00896E90"/>
    <w:rsid w:val="008A11D1"/>
    <w:rsid w:val="008A18DF"/>
    <w:rsid w:val="008A3C22"/>
    <w:rsid w:val="008A4297"/>
    <w:rsid w:val="008B0832"/>
    <w:rsid w:val="008B0A05"/>
    <w:rsid w:val="008B185B"/>
    <w:rsid w:val="008B27CA"/>
    <w:rsid w:val="008B2DE2"/>
    <w:rsid w:val="008B3002"/>
    <w:rsid w:val="008B3D8C"/>
    <w:rsid w:val="008B4256"/>
    <w:rsid w:val="008B5D5B"/>
    <w:rsid w:val="008B7052"/>
    <w:rsid w:val="008C16E6"/>
    <w:rsid w:val="008C1CDD"/>
    <w:rsid w:val="008C3EC4"/>
    <w:rsid w:val="008C6732"/>
    <w:rsid w:val="008C6D47"/>
    <w:rsid w:val="008C6DD1"/>
    <w:rsid w:val="008D085F"/>
    <w:rsid w:val="008D0FC6"/>
    <w:rsid w:val="008D34B6"/>
    <w:rsid w:val="008D5C0B"/>
    <w:rsid w:val="008D7625"/>
    <w:rsid w:val="008E299A"/>
    <w:rsid w:val="008E3A34"/>
    <w:rsid w:val="008E3B55"/>
    <w:rsid w:val="008F120D"/>
    <w:rsid w:val="008F162A"/>
    <w:rsid w:val="008F30DA"/>
    <w:rsid w:val="008F3993"/>
    <w:rsid w:val="008F44C1"/>
    <w:rsid w:val="008F4B16"/>
    <w:rsid w:val="008F5367"/>
    <w:rsid w:val="008F5C9A"/>
    <w:rsid w:val="008F6D66"/>
    <w:rsid w:val="008F7326"/>
    <w:rsid w:val="008F7765"/>
    <w:rsid w:val="00901D28"/>
    <w:rsid w:val="00904D2E"/>
    <w:rsid w:val="00905606"/>
    <w:rsid w:val="00905CFD"/>
    <w:rsid w:val="00907F1B"/>
    <w:rsid w:val="009101EA"/>
    <w:rsid w:val="00913B2F"/>
    <w:rsid w:val="00914E48"/>
    <w:rsid w:val="00916A1A"/>
    <w:rsid w:val="009227BE"/>
    <w:rsid w:val="00924D9C"/>
    <w:rsid w:val="00925316"/>
    <w:rsid w:val="0092695D"/>
    <w:rsid w:val="00930B7C"/>
    <w:rsid w:val="00931647"/>
    <w:rsid w:val="0093388C"/>
    <w:rsid w:val="00935823"/>
    <w:rsid w:val="00941E6A"/>
    <w:rsid w:val="009438F9"/>
    <w:rsid w:val="00945124"/>
    <w:rsid w:val="00945483"/>
    <w:rsid w:val="00947039"/>
    <w:rsid w:val="00947602"/>
    <w:rsid w:val="00947619"/>
    <w:rsid w:val="00947A72"/>
    <w:rsid w:val="00951B14"/>
    <w:rsid w:val="00952182"/>
    <w:rsid w:val="0095237C"/>
    <w:rsid w:val="00952727"/>
    <w:rsid w:val="00955FB9"/>
    <w:rsid w:val="0095631A"/>
    <w:rsid w:val="0095787C"/>
    <w:rsid w:val="0096113D"/>
    <w:rsid w:val="00961230"/>
    <w:rsid w:val="009625D6"/>
    <w:rsid w:val="009633ED"/>
    <w:rsid w:val="00963AEA"/>
    <w:rsid w:val="0096490C"/>
    <w:rsid w:val="00965891"/>
    <w:rsid w:val="00966135"/>
    <w:rsid w:val="009661C2"/>
    <w:rsid w:val="00966CAC"/>
    <w:rsid w:val="0097042A"/>
    <w:rsid w:val="00972067"/>
    <w:rsid w:val="0097284D"/>
    <w:rsid w:val="00973E77"/>
    <w:rsid w:val="00974B82"/>
    <w:rsid w:val="009754FC"/>
    <w:rsid w:val="00975803"/>
    <w:rsid w:val="00975B40"/>
    <w:rsid w:val="009807E5"/>
    <w:rsid w:val="00980AFF"/>
    <w:rsid w:val="00980B97"/>
    <w:rsid w:val="009824FD"/>
    <w:rsid w:val="00983D73"/>
    <w:rsid w:val="009846CC"/>
    <w:rsid w:val="00985B1F"/>
    <w:rsid w:val="00986294"/>
    <w:rsid w:val="00991C4D"/>
    <w:rsid w:val="0099295C"/>
    <w:rsid w:val="00992DEF"/>
    <w:rsid w:val="00994E54"/>
    <w:rsid w:val="00995E82"/>
    <w:rsid w:val="00996F33"/>
    <w:rsid w:val="0099747F"/>
    <w:rsid w:val="009A28F4"/>
    <w:rsid w:val="009A37BB"/>
    <w:rsid w:val="009A5AF9"/>
    <w:rsid w:val="009A5B9A"/>
    <w:rsid w:val="009B1C6F"/>
    <w:rsid w:val="009B2979"/>
    <w:rsid w:val="009B41F3"/>
    <w:rsid w:val="009B43D8"/>
    <w:rsid w:val="009B4619"/>
    <w:rsid w:val="009B46A5"/>
    <w:rsid w:val="009B7ACC"/>
    <w:rsid w:val="009B7DBB"/>
    <w:rsid w:val="009C0D9C"/>
    <w:rsid w:val="009C2DB1"/>
    <w:rsid w:val="009C391E"/>
    <w:rsid w:val="009C4041"/>
    <w:rsid w:val="009D0736"/>
    <w:rsid w:val="009D0D7B"/>
    <w:rsid w:val="009D1F89"/>
    <w:rsid w:val="009D303A"/>
    <w:rsid w:val="009D30DD"/>
    <w:rsid w:val="009D3FBB"/>
    <w:rsid w:val="009D4AD5"/>
    <w:rsid w:val="009D5ECD"/>
    <w:rsid w:val="009D62AE"/>
    <w:rsid w:val="009E1DA8"/>
    <w:rsid w:val="009E2667"/>
    <w:rsid w:val="009E34C3"/>
    <w:rsid w:val="009E3E9F"/>
    <w:rsid w:val="009E4C6C"/>
    <w:rsid w:val="009E5183"/>
    <w:rsid w:val="009E52D5"/>
    <w:rsid w:val="009E5B5D"/>
    <w:rsid w:val="009F2549"/>
    <w:rsid w:val="009F3E80"/>
    <w:rsid w:val="009F43E9"/>
    <w:rsid w:val="009F5FAE"/>
    <w:rsid w:val="009F72C3"/>
    <w:rsid w:val="00A01E93"/>
    <w:rsid w:val="00A02340"/>
    <w:rsid w:val="00A0236D"/>
    <w:rsid w:val="00A0242C"/>
    <w:rsid w:val="00A0281B"/>
    <w:rsid w:val="00A02D11"/>
    <w:rsid w:val="00A046BD"/>
    <w:rsid w:val="00A05BEC"/>
    <w:rsid w:val="00A10B34"/>
    <w:rsid w:val="00A10B87"/>
    <w:rsid w:val="00A10DA0"/>
    <w:rsid w:val="00A12C12"/>
    <w:rsid w:val="00A132D2"/>
    <w:rsid w:val="00A13917"/>
    <w:rsid w:val="00A157F2"/>
    <w:rsid w:val="00A211EA"/>
    <w:rsid w:val="00A214EB"/>
    <w:rsid w:val="00A2348E"/>
    <w:rsid w:val="00A24BAF"/>
    <w:rsid w:val="00A24C8C"/>
    <w:rsid w:val="00A25938"/>
    <w:rsid w:val="00A259C0"/>
    <w:rsid w:val="00A25B13"/>
    <w:rsid w:val="00A26F6B"/>
    <w:rsid w:val="00A26F76"/>
    <w:rsid w:val="00A2726E"/>
    <w:rsid w:val="00A3067B"/>
    <w:rsid w:val="00A314DA"/>
    <w:rsid w:val="00A33A57"/>
    <w:rsid w:val="00A33A90"/>
    <w:rsid w:val="00A33C8B"/>
    <w:rsid w:val="00A35219"/>
    <w:rsid w:val="00A37877"/>
    <w:rsid w:val="00A37E3C"/>
    <w:rsid w:val="00A4108A"/>
    <w:rsid w:val="00A4135A"/>
    <w:rsid w:val="00A41577"/>
    <w:rsid w:val="00A433EE"/>
    <w:rsid w:val="00A434FE"/>
    <w:rsid w:val="00A446DF"/>
    <w:rsid w:val="00A44795"/>
    <w:rsid w:val="00A45B4E"/>
    <w:rsid w:val="00A468B4"/>
    <w:rsid w:val="00A46D08"/>
    <w:rsid w:val="00A4706D"/>
    <w:rsid w:val="00A479F2"/>
    <w:rsid w:val="00A47B99"/>
    <w:rsid w:val="00A50191"/>
    <w:rsid w:val="00A52CFF"/>
    <w:rsid w:val="00A53270"/>
    <w:rsid w:val="00A532AE"/>
    <w:rsid w:val="00A54740"/>
    <w:rsid w:val="00A547ED"/>
    <w:rsid w:val="00A54F71"/>
    <w:rsid w:val="00A55729"/>
    <w:rsid w:val="00A62398"/>
    <w:rsid w:val="00A62B49"/>
    <w:rsid w:val="00A70E6F"/>
    <w:rsid w:val="00A711B7"/>
    <w:rsid w:val="00A7370D"/>
    <w:rsid w:val="00A761FB"/>
    <w:rsid w:val="00A7649A"/>
    <w:rsid w:val="00A7683A"/>
    <w:rsid w:val="00A76853"/>
    <w:rsid w:val="00A76F1D"/>
    <w:rsid w:val="00A776BC"/>
    <w:rsid w:val="00A800B4"/>
    <w:rsid w:val="00A8599B"/>
    <w:rsid w:val="00A85AEE"/>
    <w:rsid w:val="00A8641A"/>
    <w:rsid w:val="00A87757"/>
    <w:rsid w:val="00A87B68"/>
    <w:rsid w:val="00A87F5C"/>
    <w:rsid w:val="00A90268"/>
    <w:rsid w:val="00A90B58"/>
    <w:rsid w:val="00A90D4C"/>
    <w:rsid w:val="00A90F94"/>
    <w:rsid w:val="00A911C9"/>
    <w:rsid w:val="00A93917"/>
    <w:rsid w:val="00A94095"/>
    <w:rsid w:val="00A959EA"/>
    <w:rsid w:val="00A97585"/>
    <w:rsid w:val="00A97D4A"/>
    <w:rsid w:val="00AA03A7"/>
    <w:rsid w:val="00AA1A7E"/>
    <w:rsid w:val="00AA1C89"/>
    <w:rsid w:val="00AA60E8"/>
    <w:rsid w:val="00AA6B21"/>
    <w:rsid w:val="00AA6D5B"/>
    <w:rsid w:val="00AA78E4"/>
    <w:rsid w:val="00AA7A56"/>
    <w:rsid w:val="00AB012C"/>
    <w:rsid w:val="00AB132C"/>
    <w:rsid w:val="00AB2040"/>
    <w:rsid w:val="00AB20E8"/>
    <w:rsid w:val="00AB3497"/>
    <w:rsid w:val="00AB3616"/>
    <w:rsid w:val="00AB3AF7"/>
    <w:rsid w:val="00AB3FA1"/>
    <w:rsid w:val="00AC022E"/>
    <w:rsid w:val="00AC14E3"/>
    <w:rsid w:val="00AC1BA3"/>
    <w:rsid w:val="00AC34B7"/>
    <w:rsid w:val="00AC484B"/>
    <w:rsid w:val="00AC5264"/>
    <w:rsid w:val="00AC6A5E"/>
    <w:rsid w:val="00AC7340"/>
    <w:rsid w:val="00AD1C05"/>
    <w:rsid w:val="00AD3B78"/>
    <w:rsid w:val="00AD4BAA"/>
    <w:rsid w:val="00AE133D"/>
    <w:rsid w:val="00AE17BE"/>
    <w:rsid w:val="00AE30CF"/>
    <w:rsid w:val="00AE498E"/>
    <w:rsid w:val="00AE73CF"/>
    <w:rsid w:val="00AF0769"/>
    <w:rsid w:val="00AF1437"/>
    <w:rsid w:val="00AF17E0"/>
    <w:rsid w:val="00AF31ED"/>
    <w:rsid w:val="00AF5C76"/>
    <w:rsid w:val="00AF6E05"/>
    <w:rsid w:val="00AF771E"/>
    <w:rsid w:val="00B04B2C"/>
    <w:rsid w:val="00B05266"/>
    <w:rsid w:val="00B05F5F"/>
    <w:rsid w:val="00B06B9A"/>
    <w:rsid w:val="00B104D4"/>
    <w:rsid w:val="00B127DB"/>
    <w:rsid w:val="00B1294B"/>
    <w:rsid w:val="00B13FEB"/>
    <w:rsid w:val="00B1671A"/>
    <w:rsid w:val="00B17528"/>
    <w:rsid w:val="00B177FF"/>
    <w:rsid w:val="00B17C63"/>
    <w:rsid w:val="00B2023E"/>
    <w:rsid w:val="00B20B9F"/>
    <w:rsid w:val="00B2127A"/>
    <w:rsid w:val="00B21891"/>
    <w:rsid w:val="00B21B81"/>
    <w:rsid w:val="00B23557"/>
    <w:rsid w:val="00B23763"/>
    <w:rsid w:val="00B249D1"/>
    <w:rsid w:val="00B30A4C"/>
    <w:rsid w:val="00B3141F"/>
    <w:rsid w:val="00B32FA8"/>
    <w:rsid w:val="00B342EB"/>
    <w:rsid w:val="00B35DC5"/>
    <w:rsid w:val="00B40FBD"/>
    <w:rsid w:val="00B41678"/>
    <w:rsid w:val="00B451F7"/>
    <w:rsid w:val="00B47F7C"/>
    <w:rsid w:val="00B47FB7"/>
    <w:rsid w:val="00B52BF0"/>
    <w:rsid w:val="00B5307B"/>
    <w:rsid w:val="00B55821"/>
    <w:rsid w:val="00B559A6"/>
    <w:rsid w:val="00B55AB5"/>
    <w:rsid w:val="00B60775"/>
    <w:rsid w:val="00B62659"/>
    <w:rsid w:val="00B63C87"/>
    <w:rsid w:val="00B63DEB"/>
    <w:rsid w:val="00B648A6"/>
    <w:rsid w:val="00B7079F"/>
    <w:rsid w:val="00B727D1"/>
    <w:rsid w:val="00B72F3F"/>
    <w:rsid w:val="00B74E5F"/>
    <w:rsid w:val="00B751CA"/>
    <w:rsid w:val="00B759CB"/>
    <w:rsid w:val="00B75BD6"/>
    <w:rsid w:val="00B772E0"/>
    <w:rsid w:val="00B77DD8"/>
    <w:rsid w:val="00B80261"/>
    <w:rsid w:val="00B806F2"/>
    <w:rsid w:val="00B80869"/>
    <w:rsid w:val="00B81F0E"/>
    <w:rsid w:val="00B826E4"/>
    <w:rsid w:val="00B8453C"/>
    <w:rsid w:val="00B85093"/>
    <w:rsid w:val="00B870D4"/>
    <w:rsid w:val="00B9050A"/>
    <w:rsid w:val="00B90A0A"/>
    <w:rsid w:val="00B90BD9"/>
    <w:rsid w:val="00B9396A"/>
    <w:rsid w:val="00B96D41"/>
    <w:rsid w:val="00B970B9"/>
    <w:rsid w:val="00B97110"/>
    <w:rsid w:val="00BA1F41"/>
    <w:rsid w:val="00BA2E55"/>
    <w:rsid w:val="00BA4BC3"/>
    <w:rsid w:val="00BA6D12"/>
    <w:rsid w:val="00BA7BDE"/>
    <w:rsid w:val="00BB0FA7"/>
    <w:rsid w:val="00BB137B"/>
    <w:rsid w:val="00BB2ED6"/>
    <w:rsid w:val="00BB323B"/>
    <w:rsid w:val="00BB7E47"/>
    <w:rsid w:val="00BB7E85"/>
    <w:rsid w:val="00BC08BC"/>
    <w:rsid w:val="00BC08CF"/>
    <w:rsid w:val="00BC0B61"/>
    <w:rsid w:val="00BC31A1"/>
    <w:rsid w:val="00BC5A28"/>
    <w:rsid w:val="00BC5D82"/>
    <w:rsid w:val="00BC66EE"/>
    <w:rsid w:val="00BD0109"/>
    <w:rsid w:val="00BD2139"/>
    <w:rsid w:val="00BD21D2"/>
    <w:rsid w:val="00BD4009"/>
    <w:rsid w:val="00BE1A3A"/>
    <w:rsid w:val="00BE2677"/>
    <w:rsid w:val="00BE3BCC"/>
    <w:rsid w:val="00BE3F1A"/>
    <w:rsid w:val="00BE4D4D"/>
    <w:rsid w:val="00BF3EAC"/>
    <w:rsid w:val="00BF6189"/>
    <w:rsid w:val="00BF69E4"/>
    <w:rsid w:val="00BF7C60"/>
    <w:rsid w:val="00C03463"/>
    <w:rsid w:val="00C0598B"/>
    <w:rsid w:val="00C11E2D"/>
    <w:rsid w:val="00C15190"/>
    <w:rsid w:val="00C16B2A"/>
    <w:rsid w:val="00C175DE"/>
    <w:rsid w:val="00C1764E"/>
    <w:rsid w:val="00C227FB"/>
    <w:rsid w:val="00C22E5F"/>
    <w:rsid w:val="00C254CC"/>
    <w:rsid w:val="00C2579C"/>
    <w:rsid w:val="00C2641E"/>
    <w:rsid w:val="00C329D1"/>
    <w:rsid w:val="00C33859"/>
    <w:rsid w:val="00C3399D"/>
    <w:rsid w:val="00C34920"/>
    <w:rsid w:val="00C36AD1"/>
    <w:rsid w:val="00C36F6B"/>
    <w:rsid w:val="00C37CA3"/>
    <w:rsid w:val="00C40821"/>
    <w:rsid w:val="00C40D1D"/>
    <w:rsid w:val="00C4191F"/>
    <w:rsid w:val="00C43580"/>
    <w:rsid w:val="00C46B4A"/>
    <w:rsid w:val="00C47237"/>
    <w:rsid w:val="00C4771A"/>
    <w:rsid w:val="00C47EC7"/>
    <w:rsid w:val="00C51973"/>
    <w:rsid w:val="00C530FB"/>
    <w:rsid w:val="00C54A5B"/>
    <w:rsid w:val="00C565BC"/>
    <w:rsid w:val="00C572AE"/>
    <w:rsid w:val="00C57BFE"/>
    <w:rsid w:val="00C57EFB"/>
    <w:rsid w:val="00C60BD9"/>
    <w:rsid w:val="00C62559"/>
    <w:rsid w:val="00C62D66"/>
    <w:rsid w:val="00C63C09"/>
    <w:rsid w:val="00C64EE9"/>
    <w:rsid w:val="00C65803"/>
    <w:rsid w:val="00C66B60"/>
    <w:rsid w:val="00C67086"/>
    <w:rsid w:val="00C67854"/>
    <w:rsid w:val="00C7082F"/>
    <w:rsid w:val="00C70F6B"/>
    <w:rsid w:val="00C72E2E"/>
    <w:rsid w:val="00C740C3"/>
    <w:rsid w:val="00C75510"/>
    <w:rsid w:val="00C76884"/>
    <w:rsid w:val="00C76F73"/>
    <w:rsid w:val="00C779F9"/>
    <w:rsid w:val="00C80824"/>
    <w:rsid w:val="00C85219"/>
    <w:rsid w:val="00C87A62"/>
    <w:rsid w:val="00C903AB"/>
    <w:rsid w:val="00C906E1"/>
    <w:rsid w:val="00C90B26"/>
    <w:rsid w:val="00C915E4"/>
    <w:rsid w:val="00C916D6"/>
    <w:rsid w:val="00C91855"/>
    <w:rsid w:val="00C91E2B"/>
    <w:rsid w:val="00CA41CB"/>
    <w:rsid w:val="00CA42AC"/>
    <w:rsid w:val="00CA6279"/>
    <w:rsid w:val="00CA6433"/>
    <w:rsid w:val="00CA7119"/>
    <w:rsid w:val="00CA7A34"/>
    <w:rsid w:val="00CA7CBA"/>
    <w:rsid w:val="00CB01AE"/>
    <w:rsid w:val="00CB1C59"/>
    <w:rsid w:val="00CB1F68"/>
    <w:rsid w:val="00CB6238"/>
    <w:rsid w:val="00CB6D35"/>
    <w:rsid w:val="00CB783A"/>
    <w:rsid w:val="00CC1F87"/>
    <w:rsid w:val="00CC2DF7"/>
    <w:rsid w:val="00CC301D"/>
    <w:rsid w:val="00CC307E"/>
    <w:rsid w:val="00CD0C9B"/>
    <w:rsid w:val="00CD0D44"/>
    <w:rsid w:val="00CD10F8"/>
    <w:rsid w:val="00CD492A"/>
    <w:rsid w:val="00CD7F83"/>
    <w:rsid w:val="00CE08DE"/>
    <w:rsid w:val="00CE0E50"/>
    <w:rsid w:val="00CE16EA"/>
    <w:rsid w:val="00CE2383"/>
    <w:rsid w:val="00CE30E6"/>
    <w:rsid w:val="00CE36CA"/>
    <w:rsid w:val="00CE484C"/>
    <w:rsid w:val="00CE50C5"/>
    <w:rsid w:val="00CF2134"/>
    <w:rsid w:val="00CF3F59"/>
    <w:rsid w:val="00CF4EA3"/>
    <w:rsid w:val="00CF51A8"/>
    <w:rsid w:val="00CF6CD4"/>
    <w:rsid w:val="00D00FBC"/>
    <w:rsid w:val="00D0181E"/>
    <w:rsid w:val="00D0358B"/>
    <w:rsid w:val="00D04BC0"/>
    <w:rsid w:val="00D053A7"/>
    <w:rsid w:val="00D05C6B"/>
    <w:rsid w:val="00D11250"/>
    <w:rsid w:val="00D11957"/>
    <w:rsid w:val="00D12436"/>
    <w:rsid w:val="00D12862"/>
    <w:rsid w:val="00D1454B"/>
    <w:rsid w:val="00D14BBD"/>
    <w:rsid w:val="00D1539E"/>
    <w:rsid w:val="00D155D0"/>
    <w:rsid w:val="00D16316"/>
    <w:rsid w:val="00D177F3"/>
    <w:rsid w:val="00D17C7E"/>
    <w:rsid w:val="00D200DE"/>
    <w:rsid w:val="00D205CA"/>
    <w:rsid w:val="00D21508"/>
    <w:rsid w:val="00D32314"/>
    <w:rsid w:val="00D33B83"/>
    <w:rsid w:val="00D3639D"/>
    <w:rsid w:val="00D36479"/>
    <w:rsid w:val="00D37682"/>
    <w:rsid w:val="00D40D46"/>
    <w:rsid w:val="00D416DD"/>
    <w:rsid w:val="00D429F6"/>
    <w:rsid w:val="00D43819"/>
    <w:rsid w:val="00D4535E"/>
    <w:rsid w:val="00D45BFB"/>
    <w:rsid w:val="00D47FFB"/>
    <w:rsid w:val="00D548EB"/>
    <w:rsid w:val="00D6099C"/>
    <w:rsid w:val="00D60A4B"/>
    <w:rsid w:val="00D6134B"/>
    <w:rsid w:val="00D61D52"/>
    <w:rsid w:val="00D6572B"/>
    <w:rsid w:val="00D65DBC"/>
    <w:rsid w:val="00D708E5"/>
    <w:rsid w:val="00D71831"/>
    <w:rsid w:val="00D75D09"/>
    <w:rsid w:val="00D80457"/>
    <w:rsid w:val="00D8129B"/>
    <w:rsid w:val="00D816BB"/>
    <w:rsid w:val="00D821AD"/>
    <w:rsid w:val="00D846D2"/>
    <w:rsid w:val="00D847ED"/>
    <w:rsid w:val="00D849B1"/>
    <w:rsid w:val="00D84B75"/>
    <w:rsid w:val="00D85E68"/>
    <w:rsid w:val="00D90404"/>
    <w:rsid w:val="00D9053D"/>
    <w:rsid w:val="00D93003"/>
    <w:rsid w:val="00D93814"/>
    <w:rsid w:val="00D94616"/>
    <w:rsid w:val="00D9498E"/>
    <w:rsid w:val="00D95738"/>
    <w:rsid w:val="00D97324"/>
    <w:rsid w:val="00D97E52"/>
    <w:rsid w:val="00DA164A"/>
    <w:rsid w:val="00DA303D"/>
    <w:rsid w:val="00DA30EB"/>
    <w:rsid w:val="00DA400E"/>
    <w:rsid w:val="00DA6043"/>
    <w:rsid w:val="00DA7796"/>
    <w:rsid w:val="00DB0B95"/>
    <w:rsid w:val="00DB347E"/>
    <w:rsid w:val="00DB486D"/>
    <w:rsid w:val="00DB53A8"/>
    <w:rsid w:val="00DB55D1"/>
    <w:rsid w:val="00DB6213"/>
    <w:rsid w:val="00DB740A"/>
    <w:rsid w:val="00DB7A52"/>
    <w:rsid w:val="00DC01BC"/>
    <w:rsid w:val="00DC3971"/>
    <w:rsid w:val="00DC5C56"/>
    <w:rsid w:val="00DC7D83"/>
    <w:rsid w:val="00DD1351"/>
    <w:rsid w:val="00DD3B5B"/>
    <w:rsid w:val="00DD49BA"/>
    <w:rsid w:val="00DD4CC1"/>
    <w:rsid w:val="00DE130C"/>
    <w:rsid w:val="00DE186D"/>
    <w:rsid w:val="00DE1EA4"/>
    <w:rsid w:val="00DE366E"/>
    <w:rsid w:val="00DE3936"/>
    <w:rsid w:val="00DE3AC6"/>
    <w:rsid w:val="00DE4A39"/>
    <w:rsid w:val="00DE52A8"/>
    <w:rsid w:val="00DE5817"/>
    <w:rsid w:val="00DE5D42"/>
    <w:rsid w:val="00DF0833"/>
    <w:rsid w:val="00DF0EDB"/>
    <w:rsid w:val="00DF63FC"/>
    <w:rsid w:val="00E0086B"/>
    <w:rsid w:val="00E044E4"/>
    <w:rsid w:val="00E050C2"/>
    <w:rsid w:val="00E0551B"/>
    <w:rsid w:val="00E05A30"/>
    <w:rsid w:val="00E0636E"/>
    <w:rsid w:val="00E0657B"/>
    <w:rsid w:val="00E076A8"/>
    <w:rsid w:val="00E11CEF"/>
    <w:rsid w:val="00E1368A"/>
    <w:rsid w:val="00E16632"/>
    <w:rsid w:val="00E17764"/>
    <w:rsid w:val="00E21A28"/>
    <w:rsid w:val="00E21E23"/>
    <w:rsid w:val="00E21F98"/>
    <w:rsid w:val="00E25F3F"/>
    <w:rsid w:val="00E32044"/>
    <w:rsid w:val="00E3310D"/>
    <w:rsid w:val="00E417D6"/>
    <w:rsid w:val="00E41AE7"/>
    <w:rsid w:val="00E431BA"/>
    <w:rsid w:val="00E433B8"/>
    <w:rsid w:val="00E447C4"/>
    <w:rsid w:val="00E505A8"/>
    <w:rsid w:val="00E50744"/>
    <w:rsid w:val="00E5298B"/>
    <w:rsid w:val="00E5460B"/>
    <w:rsid w:val="00E607F4"/>
    <w:rsid w:val="00E60AC8"/>
    <w:rsid w:val="00E6163A"/>
    <w:rsid w:val="00E62543"/>
    <w:rsid w:val="00E63945"/>
    <w:rsid w:val="00E65197"/>
    <w:rsid w:val="00E65396"/>
    <w:rsid w:val="00E65898"/>
    <w:rsid w:val="00E67927"/>
    <w:rsid w:val="00E702A0"/>
    <w:rsid w:val="00E735D6"/>
    <w:rsid w:val="00E73BD0"/>
    <w:rsid w:val="00E76560"/>
    <w:rsid w:val="00E800AE"/>
    <w:rsid w:val="00E80A02"/>
    <w:rsid w:val="00E82251"/>
    <w:rsid w:val="00E82D70"/>
    <w:rsid w:val="00E83120"/>
    <w:rsid w:val="00E83CD9"/>
    <w:rsid w:val="00E8580C"/>
    <w:rsid w:val="00E8614F"/>
    <w:rsid w:val="00E87D5F"/>
    <w:rsid w:val="00E87F60"/>
    <w:rsid w:val="00E901C4"/>
    <w:rsid w:val="00E90AEF"/>
    <w:rsid w:val="00E920A5"/>
    <w:rsid w:val="00E92DF1"/>
    <w:rsid w:val="00E92F44"/>
    <w:rsid w:val="00E93CC9"/>
    <w:rsid w:val="00E96145"/>
    <w:rsid w:val="00EA27EB"/>
    <w:rsid w:val="00EA4541"/>
    <w:rsid w:val="00EB014B"/>
    <w:rsid w:val="00EB53B7"/>
    <w:rsid w:val="00EB726F"/>
    <w:rsid w:val="00EB78B0"/>
    <w:rsid w:val="00EC0763"/>
    <w:rsid w:val="00ED0950"/>
    <w:rsid w:val="00ED1B43"/>
    <w:rsid w:val="00ED1BEB"/>
    <w:rsid w:val="00ED3103"/>
    <w:rsid w:val="00ED3FFC"/>
    <w:rsid w:val="00ED4616"/>
    <w:rsid w:val="00ED4FDC"/>
    <w:rsid w:val="00ED7052"/>
    <w:rsid w:val="00ED7CA1"/>
    <w:rsid w:val="00EE26D6"/>
    <w:rsid w:val="00EE4201"/>
    <w:rsid w:val="00EE4607"/>
    <w:rsid w:val="00EE5444"/>
    <w:rsid w:val="00EE5D1F"/>
    <w:rsid w:val="00EE6AAA"/>
    <w:rsid w:val="00EE7158"/>
    <w:rsid w:val="00EF015D"/>
    <w:rsid w:val="00EF06A7"/>
    <w:rsid w:val="00EF1EF7"/>
    <w:rsid w:val="00EF7931"/>
    <w:rsid w:val="00F00D12"/>
    <w:rsid w:val="00F03BA4"/>
    <w:rsid w:val="00F07D68"/>
    <w:rsid w:val="00F1030E"/>
    <w:rsid w:val="00F11E0B"/>
    <w:rsid w:val="00F12232"/>
    <w:rsid w:val="00F12ED6"/>
    <w:rsid w:val="00F1309C"/>
    <w:rsid w:val="00F16458"/>
    <w:rsid w:val="00F20076"/>
    <w:rsid w:val="00F266D8"/>
    <w:rsid w:val="00F3014A"/>
    <w:rsid w:val="00F30374"/>
    <w:rsid w:val="00F30A9C"/>
    <w:rsid w:val="00F32E7E"/>
    <w:rsid w:val="00F32EE2"/>
    <w:rsid w:val="00F35860"/>
    <w:rsid w:val="00F35DEB"/>
    <w:rsid w:val="00F3628D"/>
    <w:rsid w:val="00F368A1"/>
    <w:rsid w:val="00F40A22"/>
    <w:rsid w:val="00F42A20"/>
    <w:rsid w:val="00F42A49"/>
    <w:rsid w:val="00F4343C"/>
    <w:rsid w:val="00F43760"/>
    <w:rsid w:val="00F43E96"/>
    <w:rsid w:val="00F46388"/>
    <w:rsid w:val="00F465AE"/>
    <w:rsid w:val="00F51779"/>
    <w:rsid w:val="00F530C1"/>
    <w:rsid w:val="00F55A32"/>
    <w:rsid w:val="00F5634A"/>
    <w:rsid w:val="00F56902"/>
    <w:rsid w:val="00F6162E"/>
    <w:rsid w:val="00F6190D"/>
    <w:rsid w:val="00F62BD7"/>
    <w:rsid w:val="00F62F1B"/>
    <w:rsid w:val="00F62F73"/>
    <w:rsid w:val="00F65770"/>
    <w:rsid w:val="00F665C8"/>
    <w:rsid w:val="00F6728F"/>
    <w:rsid w:val="00F7069C"/>
    <w:rsid w:val="00F71064"/>
    <w:rsid w:val="00F73B06"/>
    <w:rsid w:val="00F7590D"/>
    <w:rsid w:val="00F7753E"/>
    <w:rsid w:val="00F77FDC"/>
    <w:rsid w:val="00F800B3"/>
    <w:rsid w:val="00F80713"/>
    <w:rsid w:val="00F823D2"/>
    <w:rsid w:val="00F85E59"/>
    <w:rsid w:val="00F86095"/>
    <w:rsid w:val="00F86A6D"/>
    <w:rsid w:val="00F873DB"/>
    <w:rsid w:val="00F9041C"/>
    <w:rsid w:val="00F90493"/>
    <w:rsid w:val="00F91630"/>
    <w:rsid w:val="00F92A07"/>
    <w:rsid w:val="00F957BB"/>
    <w:rsid w:val="00FA149C"/>
    <w:rsid w:val="00FA1BD0"/>
    <w:rsid w:val="00FA2880"/>
    <w:rsid w:val="00FA3585"/>
    <w:rsid w:val="00FA54D5"/>
    <w:rsid w:val="00FB57D8"/>
    <w:rsid w:val="00FB791C"/>
    <w:rsid w:val="00FB7D68"/>
    <w:rsid w:val="00FB7ECF"/>
    <w:rsid w:val="00FC05A1"/>
    <w:rsid w:val="00FC1F9D"/>
    <w:rsid w:val="00FC36DD"/>
    <w:rsid w:val="00FC4794"/>
    <w:rsid w:val="00FC5C0E"/>
    <w:rsid w:val="00FC6F5D"/>
    <w:rsid w:val="00FD0A39"/>
    <w:rsid w:val="00FD208C"/>
    <w:rsid w:val="00FD5430"/>
    <w:rsid w:val="00FD6D67"/>
    <w:rsid w:val="00FE0E0D"/>
    <w:rsid w:val="00FE1596"/>
    <w:rsid w:val="00FE2E50"/>
    <w:rsid w:val="00FE37C0"/>
    <w:rsid w:val="00FE4939"/>
    <w:rsid w:val="00FE4E40"/>
    <w:rsid w:val="00FF299D"/>
    <w:rsid w:val="00FF5799"/>
    <w:rsid w:val="00FF5D73"/>
    <w:rsid w:val="00FF6486"/>
    <w:rsid w:val="00FF6D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style="mso-width-relative:margin;mso-height-relative:margin" fill="f" fillcolor="white" stroke="f">
      <v:fill color="white" on="f"/>
      <v:stroke on="f"/>
    </o:shapedefaults>
    <o:shapelayout v:ext="edit">
      <o:idmap v:ext="edit" data="1"/>
    </o:shapelayout>
  </w:shapeDefaults>
  <w:doNotEmbedSmartTags/>
  <w:decimalSymbol w:val=","/>
  <w:listSeparator w:val=";"/>
  <w14:docId w14:val="416F41E7"/>
  <w15:chartTrackingRefBased/>
  <w15:docId w15:val="{21276C28-796A-4DDD-9489-CBF33F105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27A"/>
    <w:pPr>
      <w:suppressAutoHyphens/>
    </w:pPr>
    <w:rPr>
      <w:sz w:val="24"/>
      <w:szCs w:val="24"/>
      <w:lang w:eastAsia="zh-CN"/>
    </w:rPr>
  </w:style>
  <w:style w:type="paragraph" w:styleId="Ttulo1">
    <w:name w:val="heading 1"/>
    <w:basedOn w:val="Normal"/>
    <w:next w:val="Normal"/>
    <w:link w:val="Ttulo1Char"/>
    <w:qFormat/>
    <w:pPr>
      <w:keepNext/>
      <w:numPr>
        <w:numId w:val="1"/>
      </w:numPr>
      <w:overflowPunct w:val="0"/>
      <w:autoSpaceDE w:val="0"/>
      <w:jc w:val="center"/>
      <w:textAlignment w:val="baseline"/>
      <w:outlineLvl w:val="0"/>
    </w:pPr>
    <w:rPr>
      <w:rFonts w:ascii="Arial" w:hAnsi="Arial" w:cs="Arial"/>
      <w:b/>
      <w:sz w:val="32"/>
      <w:szCs w:val="20"/>
    </w:rPr>
  </w:style>
  <w:style w:type="paragraph" w:styleId="Ttulo2">
    <w:name w:val="heading 2"/>
    <w:basedOn w:val="Normal"/>
    <w:next w:val="Normal"/>
    <w:link w:val="Ttulo2Char"/>
    <w:qFormat/>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157F61"/>
    <w:pPr>
      <w:keepNext/>
      <w:keepLines/>
      <w:suppressAutoHyphens w:val="0"/>
      <w:spacing w:before="280" w:after="80" w:line="276" w:lineRule="auto"/>
      <w:contextualSpacing/>
      <w:outlineLvl w:val="2"/>
    </w:pPr>
    <w:rPr>
      <w:rFonts w:ascii="Calibri" w:eastAsia="Calibri" w:hAnsi="Calibri" w:cs="Calibri"/>
      <w:b/>
      <w:color w:val="000000"/>
      <w:sz w:val="28"/>
      <w:szCs w:val="28"/>
      <w:lang w:eastAsia="pt-BR"/>
    </w:rPr>
  </w:style>
  <w:style w:type="paragraph" w:styleId="Ttulo4">
    <w:name w:val="heading 4"/>
    <w:basedOn w:val="Normal"/>
    <w:next w:val="Normal"/>
    <w:link w:val="Ttulo4Char"/>
    <w:uiPriority w:val="9"/>
    <w:qFormat/>
    <w:pPr>
      <w:keepNext/>
      <w:jc w:val="center"/>
      <w:outlineLvl w:val="3"/>
    </w:pPr>
    <w:rPr>
      <w:rFonts w:ascii="Arial" w:hAnsi="Arial" w:cs="Arial"/>
      <w:szCs w:val="20"/>
    </w:rPr>
  </w:style>
  <w:style w:type="paragraph" w:styleId="Ttulo5">
    <w:name w:val="heading 5"/>
    <w:basedOn w:val="Normal"/>
    <w:next w:val="Normal"/>
    <w:link w:val="Ttulo5Char"/>
    <w:uiPriority w:val="9"/>
    <w:qFormat/>
    <w:pPr>
      <w:spacing w:before="240" w:after="60"/>
      <w:outlineLvl w:val="4"/>
    </w:pPr>
    <w:rPr>
      <w:b/>
      <w:bCs/>
      <w:i/>
      <w:iCs/>
      <w:sz w:val="26"/>
      <w:szCs w:val="26"/>
    </w:rPr>
  </w:style>
  <w:style w:type="paragraph" w:styleId="Ttulo6">
    <w:name w:val="heading 6"/>
    <w:basedOn w:val="Normal"/>
    <w:next w:val="Normal"/>
    <w:link w:val="Ttulo6Char"/>
    <w:qFormat/>
    <w:pPr>
      <w:keepNext/>
      <w:numPr>
        <w:ilvl w:val="5"/>
        <w:numId w:val="1"/>
      </w:numPr>
      <w:spacing w:before="120"/>
      <w:jc w:val="both"/>
      <w:outlineLvl w:val="5"/>
    </w:pPr>
    <w:rPr>
      <w:rFonts w:ascii="CG Omega" w:hAnsi="CG Omega" w:cs="CG Omega"/>
      <w:b/>
      <w:szCs w:val="20"/>
    </w:rPr>
  </w:style>
  <w:style w:type="paragraph" w:styleId="Ttulo7">
    <w:name w:val="heading 7"/>
    <w:basedOn w:val="Normal"/>
    <w:next w:val="Normal"/>
    <w:link w:val="Ttulo7Char"/>
    <w:uiPriority w:val="9"/>
    <w:semiHidden/>
    <w:unhideWhenUsed/>
    <w:qFormat/>
    <w:rsid w:val="00020DE1"/>
    <w:pPr>
      <w:tabs>
        <w:tab w:val="num" w:pos="5040"/>
      </w:tabs>
      <w:suppressAutoHyphens w:val="0"/>
      <w:spacing w:before="240" w:after="60"/>
      <w:ind w:left="5040" w:hanging="720"/>
      <w:outlineLvl w:val="6"/>
    </w:pPr>
    <w:rPr>
      <w:rFonts w:ascii="Calibri" w:hAnsi="Calibri"/>
      <w:lang w:val="en-US" w:eastAsia="en-US"/>
    </w:rPr>
  </w:style>
  <w:style w:type="paragraph" w:styleId="Ttulo8">
    <w:name w:val="heading 8"/>
    <w:basedOn w:val="Normal"/>
    <w:next w:val="Normal"/>
    <w:link w:val="Ttulo8Char"/>
    <w:uiPriority w:val="9"/>
    <w:qFormat/>
    <w:rsid w:val="00502313"/>
    <w:pPr>
      <w:keepNext/>
      <w:tabs>
        <w:tab w:val="num" w:pos="0"/>
      </w:tabs>
      <w:outlineLvl w:val="7"/>
    </w:pPr>
    <w:rPr>
      <w:b/>
      <w:szCs w:val="20"/>
    </w:rPr>
  </w:style>
  <w:style w:type="paragraph" w:styleId="Ttulo9">
    <w:name w:val="heading 9"/>
    <w:basedOn w:val="Normal"/>
    <w:next w:val="Normal"/>
    <w:link w:val="Ttulo9Char"/>
    <w:uiPriority w:val="9"/>
    <w:qFormat/>
    <w:pPr>
      <w:keepNext/>
      <w:numPr>
        <w:ilvl w:val="8"/>
        <w:numId w:val="1"/>
      </w:numPr>
      <w:tabs>
        <w:tab w:val="left" w:pos="1701"/>
      </w:tabs>
      <w:spacing w:after="120" w:line="340" w:lineRule="exact"/>
      <w:outlineLvl w:val="8"/>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4z0">
    <w:name w:val="WW8Num4z0"/>
    <w:rPr>
      <w:rFonts w:ascii="Arial" w:hAnsi="Arial" w:cs="Arial"/>
      <w:b/>
      <w:szCs w:val="20"/>
    </w:rPr>
  </w:style>
  <w:style w:type="character" w:customStyle="1" w:styleId="WW8Num5z0">
    <w:name w:val="WW8Num5z0"/>
    <w:rPr>
      <w:b/>
    </w:rPr>
  </w:style>
  <w:style w:type="character" w:customStyle="1" w:styleId="WW8Num6z0">
    <w:name w:val="WW8Num6z0"/>
    <w:rPr>
      <w:rFonts w:ascii="Symbol" w:hAnsi="Symbol" w:cs="Symbol"/>
    </w:rPr>
  </w:style>
  <w:style w:type="character" w:customStyle="1" w:styleId="WW8Num7z0">
    <w:name w:val="WW8Num7z0"/>
    <w:rPr>
      <w:rFonts w:cs="Arial"/>
      <w:b/>
    </w:rPr>
  </w:style>
  <w:style w:type="character" w:customStyle="1" w:styleId="WW8Num7z1">
    <w:name w:val="WW8Num7z1"/>
  </w:style>
  <w:style w:type="character" w:customStyle="1" w:styleId="WW8Num7z2">
    <w:name w:val="WW8Num7z2"/>
  </w:style>
  <w:style w:type="character" w:customStyle="1" w:styleId="WW8Num8z0">
    <w:name w:val="WW8Num8z0"/>
    <w:rPr>
      <w:b/>
    </w:rPr>
  </w:style>
  <w:style w:type="character" w:customStyle="1" w:styleId="WW8Num10z0">
    <w:name w:val="WW8Num10z0"/>
    <w:rPr>
      <w:rFonts w:eastAsia="Times New Roman" w:cs="Times New Roman"/>
      <w:b/>
      <w:lang w:bidi="ar-SA"/>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1z0">
    <w:name w:val="WW8Num11z0"/>
    <w:rPr>
      <w:b/>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b/>
    </w:rPr>
  </w:style>
  <w:style w:type="character" w:customStyle="1" w:styleId="WW8Num15z0">
    <w:name w:val="WW8Num15z0"/>
    <w:rPr>
      <w:b/>
    </w:rPr>
  </w:style>
  <w:style w:type="character" w:customStyle="1" w:styleId="WW8Num16z0">
    <w:name w:val="WW8Num16z0"/>
    <w:rPr>
      <w:b/>
    </w:rPr>
  </w:style>
  <w:style w:type="character" w:customStyle="1" w:styleId="WW8Num16z1">
    <w:name w:val="WW8Num16z1"/>
  </w:style>
  <w:style w:type="character" w:customStyle="1" w:styleId="WW8Num16z2">
    <w:name w:val="WW8Num16z2"/>
  </w:style>
  <w:style w:type="character" w:customStyle="1" w:styleId="WW8Num18z0">
    <w:name w:val="WW8Num18z0"/>
    <w:rPr>
      <w:b/>
    </w:rPr>
  </w:style>
  <w:style w:type="character" w:customStyle="1" w:styleId="Fontepargpadro8">
    <w:name w:val="Fonte parág. padrão8"/>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Fontepargpadro7">
    <w:name w:val="Fonte parág. padrão7"/>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3">
    <w:name w:val="WW8Num10z3"/>
    <w:rPr>
      <w:rFonts w:ascii="Symbol" w:hAnsi="Symbol" w:cs="Symbol"/>
    </w:rPr>
  </w:style>
  <w:style w:type="character" w:customStyle="1" w:styleId="WW8Num11z3">
    <w:name w:val="WW8Num11z3"/>
    <w:rPr>
      <w:rFonts w:ascii="Symbol" w:hAnsi="Symbol" w:cs="Symbo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cs="Arial"/>
      <w:b/>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b/>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b/>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rFonts w:cs="Arial"/>
      <w:b/>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Symbol" w:hAnsi="Symbol" w:cs="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2z0">
    <w:name w:val="WW8Num22z0"/>
    <w:rPr>
      <w:b/>
      <w:sz w:val="23"/>
      <w:szCs w:val="23"/>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Fontepargpadro6">
    <w:name w:val="Fonte parág. padrão6"/>
  </w:style>
  <w:style w:type="character" w:customStyle="1" w:styleId="Absatz-Standardschriftart">
    <w:name w:val="Absatz-Standardschriftart"/>
  </w:style>
  <w:style w:type="character" w:customStyle="1" w:styleId="Fontepargpadro5">
    <w:name w:val="Fonte parág. padrão5"/>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8Num23z0">
    <w:name w:val="WW8Num23z0"/>
    <w:rPr>
      <w:b/>
      <w:bCs/>
    </w:rPr>
  </w:style>
  <w:style w:type="character" w:customStyle="1" w:styleId="WW8Num24z0">
    <w:name w:val="WW8Num24z0"/>
    <w:rPr>
      <w:b/>
      <w:bCs/>
    </w:rPr>
  </w:style>
  <w:style w:type="character" w:customStyle="1" w:styleId="WW8Num25z0">
    <w:name w:val="WW8Num25z0"/>
    <w:rPr>
      <w:rFonts w:ascii="Times New Roman" w:hAnsi="Times New Roman" w:cs="Times New Roman"/>
      <w:b/>
      <w:bCs/>
    </w:rPr>
  </w:style>
  <w:style w:type="character" w:customStyle="1" w:styleId="WW8Num26z0">
    <w:name w:val="WW8Num26z0"/>
    <w:rPr>
      <w:b/>
      <w:bCs/>
    </w:rPr>
  </w:style>
  <w:style w:type="character" w:customStyle="1" w:styleId="WW8Num27z0">
    <w:name w:val="WW8Num27z0"/>
    <w:rPr>
      <w:b/>
      <w:bCs/>
    </w:rPr>
  </w:style>
  <w:style w:type="character" w:customStyle="1" w:styleId="WW8Num28z0">
    <w:name w:val="WW8Num28z0"/>
    <w:rPr>
      <w:b/>
      <w:bCs/>
    </w:rPr>
  </w:style>
  <w:style w:type="character" w:customStyle="1" w:styleId="WW8Num29z0">
    <w:name w:val="WW8Num29z0"/>
    <w:rPr>
      <w:rFonts w:ascii="Symbol" w:hAnsi="Symbol" w:cs="Symbol"/>
    </w:rPr>
  </w:style>
  <w:style w:type="character" w:customStyle="1" w:styleId="WW8Num30z0">
    <w:name w:val="WW8Num30z0"/>
    <w:rPr>
      <w:b/>
      <w:bCs/>
    </w:rPr>
  </w:style>
  <w:style w:type="character" w:customStyle="1" w:styleId="WW8Num31z0">
    <w:name w:val="WW8Num31z0"/>
    <w:rPr>
      <w:b/>
      <w:bCs/>
    </w:rPr>
  </w:style>
  <w:style w:type="character" w:customStyle="1" w:styleId="WW8Num32z0">
    <w:name w:val="WW8Num32z0"/>
    <w:rPr>
      <w:b/>
      <w:bCs/>
    </w:rPr>
  </w:style>
  <w:style w:type="character" w:customStyle="1" w:styleId="WW8Num33z0">
    <w:name w:val="WW8Num33z0"/>
    <w:rPr>
      <w:rFonts w:ascii="Wingdings" w:hAnsi="Wingdings" w:cs="Wingdings"/>
    </w:rPr>
  </w:style>
  <w:style w:type="character" w:customStyle="1" w:styleId="WW8Num34z0">
    <w:name w:val="WW8Num34z0"/>
    <w:rPr>
      <w:rFonts w:ascii="Times New Roman" w:hAnsi="Times New Roman" w:cs="Times New Roman"/>
      <w:b/>
      <w:bCs/>
    </w:rPr>
  </w:style>
  <w:style w:type="character" w:customStyle="1" w:styleId="WW8Num35z0">
    <w:name w:val="WW8Num35z0"/>
    <w:rPr>
      <w:b/>
      <w:bCs/>
    </w:rPr>
  </w:style>
  <w:style w:type="character" w:customStyle="1" w:styleId="WW8Num36z0">
    <w:name w:val="WW8Num36z0"/>
    <w:rPr>
      <w:b/>
      <w:bCs/>
    </w:rPr>
  </w:style>
  <w:style w:type="character" w:customStyle="1" w:styleId="WW8Num37z0">
    <w:name w:val="WW8Num37z0"/>
    <w:rPr>
      <w:b/>
      <w:bCs/>
    </w:rPr>
  </w:style>
  <w:style w:type="character" w:customStyle="1" w:styleId="WW8Num38z0">
    <w:name w:val="WW8Num38z0"/>
    <w:rPr>
      <w:b/>
      <w:bCs/>
    </w:rPr>
  </w:style>
  <w:style w:type="character" w:customStyle="1" w:styleId="WW8Num39z0">
    <w:name w:val="WW8Num39z0"/>
    <w:rPr>
      <w:b/>
      <w:bCs/>
    </w:rPr>
  </w:style>
  <w:style w:type="character" w:customStyle="1" w:styleId="WW8Num40z0">
    <w:name w:val="WW8Num40z0"/>
    <w:rPr>
      <w:b/>
      <w:bCs/>
    </w:rPr>
  </w:style>
  <w:style w:type="character" w:customStyle="1" w:styleId="WW8Num41z0">
    <w:name w:val="WW8Num41z0"/>
    <w:rPr>
      <w:b/>
      <w:bCs/>
    </w:rPr>
  </w:style>
  <w:style w:type="character" w:customStyle="1" w:styleId="WW8Num42z0">
    <w:name w:val="WW8Num42z0"/>
    <w:rPr>
      <w:b/>
      <w:bCs/>
    </w:rPr>
  </w:style>
  <w:style w:type="character" w:customStyle="1" w:styleId="WW8Num43z0">
    <w:name w:val="WW8Num43z0"/>
    <w:rPr>
      <w:b/>
      <w:bCs/>
    </w:rPr>
  </w:style>
  <w:style w:type="character" w:customStyle="1" w:styleId="WW8Num44z0">
    <w:name w:val="WW8Num44z0"/>
    <w:rPr>
      <w:b/>
      <w:bCs/>
    </w:rPr>
  </w:style>
  <w:style w:type="character" w:customStyle="1" w:styleId="WW8Num45z0">
    <w:name w:val="WW8Num45z0"/>
    <w:rPr>
      <w:b/>
      <w:bCs/>
    </w:rPr>
  </w:style>
  <w:style w:type="character" w:customStyle="1" w:styleId="WW8Num46z0">
    <w:name w:val="WW8Num46z0"/>
    <w:rPr>
      <w:b/>
      <w:bCs/>
    </w:rPr>
  </w:style>
  <w:style w:type="character" w:customStyle="1" w:styleId="WW8Num47z0">
    <w:name w:val="WW8Num47z0"/>
    <w:rPr>
      <w:b/>
      <w:bCs/>
    </w:rPr>
  </w:style>
  <w:style w:type="character" w:customStyle="1" w:styleId="WW8Num48z0">
    <w:name w:val="WW8Num48z0"/>
    <w:rPr>
      <w:b/>
      <w:bCs/>
    </w:rPr>
  </w:style>
  <w:style w:type="character" w:customStyle="1" w:styleId="WW8Num49z0">
    <w:name w:val="WW8Num49z0"/>
    <w:rPr>
      <w:b/>
      <w:bCs/>
    </w:rPr>
  </w:style>
  <w:style w:type="character" w:customStyle="1" w:styleId="WW8Num49z1">
    <w:name w:val="WW8Num49z1"/>
    <w:rPr>
      <w:rFonts w:ascii="Times New Roman" w:hAnsi="Times New Roman" w:cs="Times New Roman"/>
      <w:b/>
      <w:i w:val="0"/>
      <w:sz w:val="24"/>
    </w:rPr>
  </w:style>
  <w:style w:type="character" w:customStyle="1" w:styleId="WW8Num49z3">
    <w:name w:val="WW8Num49z3"/>
    <w:rPr>
      <w:b/>
    </w:rPr>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8Num50z0">
    <w:name w:val="WW8Num50z0"/>
    <w:rPr>
      <w:b/>
      <w:bCs/>
    </w:rPr>
  </w:style>
  <w:style w:type="character" w:customStyle="1" w:styleId="WW8Num51z0">
    <w:name w:val="WW8Num51z0"/>
    <w:rPr>
      <w:b/>
      <w:bCs/>
    </w:rPr>
  </w:style>
  <w:style w:type="character" w:customStyle="1" w:styleId="WW8Num52z0">
    <w:name w:val="WW8Num52z0"/>
    <w:rPr>
      <w:b/>
      <w:bCs/>
    </w:rPr>
  </w:style>
  <w:style w:type="character" w:customStyle="1" w:styleId="WW8Num53z0">
    <w:name w:val="WW8Num53z0"/>
    <w:rPr>
      <w:b/>
      <w:bCs/>
    </w:rPr>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DefaultParagraphFont1">
    <w:name w:val="Default Paragraph Font1"/>
  </w:style>
  <w:style w:type="character" w:customStyle="1" w:styleId="Fontepargpadro4">
    <w:name w:val="Fonte parág. padrão4"/>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Fontepargpadro3">
    <w:name w:val="Fonte parág. padrão3"/>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Fontepargpadro2">
    <w:name w:val="Fonte parág. padrão2"/>
  </w:style>
  <w:style w:type="character" w:customStyle="1" w:styleId="WW8Num24z2">
    <w:name w:val="WW8Num24z2"/>
    <w:rPr>
      <w:b/>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cs="Wingdings"/>
    </w:rPr>
  </w:style>
  <w:style w:type="character" w:customStyle="1" w:styleId="WW8Num31z1">
    <w:name w:val="WW8Num31z1"/>
    <w:rPr>
      <w:b/>
    </w:rPr>
  </w:style>
  <w:style w:type="character" w:customStyle="1" w:styleId="WW8Num33z1">
    <w:name w:val="WW8Num33z1"/>
    <w:rPr>
      <w:rFonts w:ascii="Courier New" w:hAnsi="Courier New" w:cs="Courier New"/>
    </w:rPr>
  </w:style>
  <w:style w:type="character" w:customStyle="1" w:styleId="WW8Num33z3">
    <w:name w:val="WW8Num33z3"/>
    <w:rPr>
      <w:rFonts w:ascii="Symbol" w:hAnsi="Symbol" w:cs="Symbol"/>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cs="Wingdings"/>
    </w:rPr>
  </w:style>
  <w:style w:type="character" w:customStyle="1" w:styleId="Fontepargpadro1">
    <w:name w:val="Fonte parág. padrão1"/>
  </w:style>
  <w:style w:type="character" w:styleId="Hyperlink">
    <w:name w:val="Hyperlink"/>
    <w:uiPriority w:val="99"/>
    <w:rPr>
      <w:color w:val="0000FF"/>
      <w:u w:val="single"/>
    </w:rPr>
  </w:style>
  <w:style w:type="character" w:customStyle="1" w:styleId="olttablecontentcfg">
    <w:name w:val="olt_table_content_cfg"/>
    <w:basedOn w:val="Fontepargpadro1"/>
  </w:style>
  <w:style w:type="character" w:styleId="Nmerodepgina">
    <w:name w:val="page number"/>
    <w:basedOn w:val="Fontepargpadro1"/>
  </w:style>
  <w:style w:type="character" w:styleId="Forte">
    <w:name w:val="Strong"/>
    <w:uiPriority w:val="22"/>
    <w:qFormat/>
    <w:rPr>
      <w:b/>
      <w:bCs/>
    </w:rPr>
  </w:style>
  <w:style w:type="character" w:customStyle="1" w:styleId="Smbolosdenumerao">
    <w:name w:val="Símbolos de numeração"/>
    <w:rPr>
      <w:b/>
      <w:bCs/>
    </w:rPr>
  </w:style>
  <w:style w:type="character" w:customStyle="1" w:styleId="WW8Num1230z0">
    <w:name w:val="WW8Num1230z0"/>
    <w:rPr>
      <w:rFonts w:ascii="Times New Roman" w:hAnsi="Times New Roman" w:cs="Times New Roman"/>
      <w:b/>
      <w:i w:val="0"/>
      <w:color w:val="auto"/>
      <w:sz w:val="24"/>
    </w:rPr>
  </w:style>
  <w:style w:type="character" w:customStyle="1" w:styleId="WW8Num1230z1">
    <w:name w:val="WW8Num1230z1"/>
    <w:rPr>
      <w:rFonts w:ascii="Times New Roman" w:hAnsi="Times New Roman" w:cs="Times New Roman"/>
      <w:b/>
      <w:i w:val="0"/>
      <w:sz w:val="24"/>
    </w:rPr>
  </w:style>
  <w:style w:type="character" w:customStyle="1" w:styleId="WW8Num1230z3">
    <w:name w:val="WW8Num1230z3"/>
    <w:rPr>
      <w:b/>
    </w:rPr>
  </w:style>
  <w:style w:type="character" w:customStyle="1" w:styleId="Marcas">
    <w:name w:val="Marcas"/>
    <w:rPr>
      <w:rFonts w:ascii="OpenSymbol" w:eastAsia="OpenSymbol" w:hAnsi="OpenSymbol" w:cs="OpenSymbol"/>
    </w:rPr>
  </w:style>
  <w:style w:type="character" w:customStyle="1" w:styleId="A0">
    <w:name w:val="A0"/>
    <w:rPr>
      <w:color w:val="000000"/>
      <w:sz w:val="22"/>
    </w:rPr>
  </w:style>
  <w:style w:type="character" w:styleId="HiperlinkVisitado">
    <w:name w:val="FollowedHyperlink"/>
    <w:uiPriority w:val="99"/>
    <w:rPr>
      <w:color w:val="800000"/>
      <w:u w:val="single"/>
    </w:rPr>
  </w:style>
  <w:style w:type="character" w:customStyle="1" w:styleId="WW8Num1235z0">
    <w:name w:val="WW8Num1235z0"/>
    <w:rPr>
      <w:rFonts w:ascii="Times New Roman" w:hAnsi="Times New Roman" w:cs="Times New Roman"/>
      <w:b/>
      <w:i w:val="0"/>
      <w:color w:val="auto"/>
      <w:sz w:val="24"/>
    </w:rPr>
  </w:style>
  <w:style w:type="character" w:customStyle="1" w:styleId="WW8Num1235z1">
    <w:name w:val="WW8Num1235z1"/>
    <w:rPr>
      <w:rFonts w:ascii="Times New Roman" w:hAnsi="Times New Roman" w:cs="Times New Roman"/>
      <w:b/>
      <w:i w:val="0"/>
      <w:sz w:val="24"/>
    </w:rPr>
  </w:style>
  <w:style w:type="character" w:customStyle="1" w:styleId="WW8Num1235z3">
    <w:name w:val="WW8Num1235z3"/>
    <w:rPr>
      <w:b/>
    </w:rPr>
  </w:style>
  <w:style w:type="character" w:customStyle="1" w:styleId="CabealhoChar">
    <w:name w:val="Cabeçalho Char"/>
    <w:aliases w:val="Cabeçalho superior Char1,Cabeçalho superior Char,Heading 1a Char,Cabeçalho Char1,h Char,he Char,HeaderNN Char,hd Char1,hd Char"/>
    <w:uiPriority w:val="99"/>
    <w:qFormat/>
    <w:rPr>
      <w:sz w:val="24"/>
      <w:szCs w:val="24"/>
      <w:lang w:eastAsia="zh-CN"/>
    </w:rPr>
  </w:style>
  <w:style w:type="character" w:customStyle="1" w:styleId="RecuodecorpodetextoChar">
    <w:name w:val="Recuo de corpo de texto Char"/>
    <w:rPr>
      <w:sz w:val="24"/>
      <w:lang w:eastAsia="zh-CN"/>
    </w:rPr>
  </w:style>
  <w:style w:type="character" w:customStyle="1" w:styleId="TextodebaloChar">
    <w:name w:val="Texto de balão Char"/>
    <w:rPr>
      <w:rFonts w:ascii="Tahoma" w:hAnsi="Tahoma" w:cs="Tahoma"/>
      <w:sz w:val="16"/>
      <w:szCs w:val="16"/>
      <w:lang w:eastAsia="zh-CN"/>
    </w:rPr>
  </w:style>
  <w:style w:type="character" w:customStyle="1" w:styleId="Marcadores">
    <w:name w:val="Marcadores"/>
    <w:rPr>
      <w:rFonts w:ascii="StarSymbol" w:eastAsia="StarSymbol" w:hAnsi="StarSymbol" w:cs="StarSymbol"/>
      <w:sz w:val="18"/>
      <w:szCs w:val="18"/>
    </w:rPr>
  </w:style>
  <w:style w:type="character" w:customStyle="1" w:styleId="TtuloChar">
    <w:name w:val="Título Char"/>
    <w:link w:val="Ttulo"/>
    <w:rPr>
      <w:rFonts w:ascii="Arial" w:eastAsia="MS Mincho" w:hAnsi="Arial" w:cs="Tahoma"/>
      <w:kern w:val="1"/>
      <w:sz w:val="28"/>
      <w:szCs w:val="28"/>
      <w:lang w:bidi="pt-BR"/>
    </w:rPr>
  </w:style>
  <w:style w:type="character" w:customStyle="1" w:styleId="BulletSymbols">
    <w:name w:val="Bullet Symbols"/>
    <w:rPr>
      <w:rFonts w:ascii="StarSymbol" w:eastAsia="StarSymbol" w:hAnsi="StarSymbol" w:cs="StarSymbol"/>
      <w:sz w:val="18"/>
      <w:szCs w:val="18"/>
    </w:rP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WW-Fontepargpadro">
    <w:name w:val="WW-Fonte parág. padrão"/>
  </w:style>
  <w:style w:type="character" w:customStyle="1" w:styleId="NumberingSymbols">
    <w:name w:val="Numbering Symbols"/>
  </w:style>
  <w:style w:type="character" w:customStyle="1" w:styleId="Corpodetexto2Char">
    <w:name w:val="Corpo de texto 2 Char"/>
    <w:link w:val="Corpodetexto2"/>
    <w:uiPriority w:val="99"/>
    <w:rPr>
      <w:rFonts w:ascii="Tempus Sans ITC" w:hAnsi="Tempus Sans ITC" w:cs="Tempus Sans ITC"/>
      <w:i/>
      <w:color w:val="008080"/>
      <w:lang w:val="x-none"/>
    </w:rPr>
  </w:style>
  <w:style w:type="character" w:customStyle="1" w:styleId="RodapChar">
    <w:name w:val="Rodapé Char"/>
    <w:uiPriority w:val="99"/>
    <w:rPr>
      <w:sz w:val="24"/>
      <w:szCs w:val="24"/>
      <w:lang w:eastAsia="zh-CN"/>
    </w:rPr>
  </w:style>
  <w:style w:type="paragraph" w:customStyle="1" w:styleId="Ttulo60">
    <w:name w:val="Título6"/>
    <w:basedOn w:val="Normal"/>
    <w:next w:val="Corpodetexto"/>
    <w:pPr>
      <w:keepNext/>
      <w:spacing w:before="240" w:after="120"/>
    </w:pPr>
    <w:rPr>
      <w:rFonts w:ascii="Arial" w:eastAsia="Microsoft YaHei" w:hAnsi="Arial" w:cs="Mangal"/>
      <w:sz w:val="28"/>
      <w:szCs w:val="28"/>
    </w:rPr>
  </w:style>
  <w:style w:type="paragraph" w:styleId="Corpodetexto">
    <w:name w:val="Body Text"/>
    <w:basedOn w:val="Normal"/>
    <w:link w:val="CorpodetextoChar1"/>
    <w:pPr>
      <w:overflowPunct w:val="0"/>
      <w:autoSpaceDE w:val="0"/>
      <w:jc w:val="both"/>
      <w:textAlignment w:val="baseline"/>
    </w:pPr>
    <w:rPr>
      <w:rFonts w:ascii="Arial" w:hAnsi="Arial" w:cs="Arial"/>
      <w:sz w:val="32"/>
      <w:szCs w:val="20"/>
    </w:rPr>
  </w:style>
  <w:style w:type="paragraph" w:styleId="Lista">
    <w:name w:val="List"/>
    <w:basedOn w:val="Corpodetexto"/>
    <w:rPr>
      <w:rFonts w:cs="Tahoma"/>
    </w:rPr>
  </w:style>
  <w:style w:type="paragraph" w:styleId="Legenda">
    <w:name w:val="caption"/>
    <w:basedOn w:val="Normal"/>
    <w:qFormat/>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Ttulo50">
    <w:name w:val="Título5"/>
    <w:basedOn w:val="Normal"/>
    <w:next w:val="Corpodetexto"/>
    <w:pPr>
      <w:keepNext/>
      <w:spacing w:before="240" w:after="120"/>
    </w:pPr>
    <w:rPr>
      <w:rFonts w:ascii="Liberation Sans" w:eastAsia="Microsoft YaHei" w:hAnsi="Liberation Sans" w:cs="Mangal"/>
      <w:sz w:val="28"/>
      <w:szCs w:val="28"/>
    </w:rPr>
  </w:style>
  <w:style w:type="paragraph" w:customStyle="1" w:styleId="Standard">
    <w:name w:val="Standard"/>
    <w:pPr>
      <w:widowControl w:val="0"/>
      <w:suppressAutoHyphens/>
      <w:textAlignment w:val="baseline"/>
    </w:pPr>
    <w:rPr>
      <w:rFonts w:eastAsia="SimSun" w:cs="Tahoma"/>
      <w:kern w:val="1"/>
      <w:sz w:val="24"/>
      <w:szCs w:val="24"/>
      <w:lang w:eastAsia="zh-CN" w:bidi="hi-IN"/>
    </w:rPr>
  </w:style>
  <w:style w:type="paragraph" w:customStyle="1" w:styleId="Ttulo40">
    <w:name w:val="Título4"/>
    <w:basedOn w:val="Standard"/>
    <w:next w:val="Textbody"/>
    <w:pPr>
      <w:keepNext/>
      <w:spacing w:before="240" w:after="120"/>
    </w:pPr>
    <w:rPr>
      <w:rFonts w:ascii="Arial" w:eastAsia="MS Mincho" w:hAnsi="Arial" w:cs="Arial"/>
      <w:sz w:val="28"/>
      <w:szCs w:val="28"/>
      <w:lang w:bidi="pt-BR"/>
    </w:rPr>
  </w:style>
  <w:style w:type="paragraph" w:customStyle="1" w:styleId="Ttulo30">
    <w:name w:val="Título3"/>
    <w:basedOn w:val="Normal"/>
    <w:next w:val="Corpodetexto"/>
    <w:pPr>
      <w:keepNext/>
      <w:spacing w:before="240" w:after="120"/>
    </w:pPr>
    <w:rPr>
      <w:rFonts w:ascii="Arial" w:eastAsia="SimSun" w:hAnsi="Arial" w:cs="Tahoma"/>
      <w:sz w:val="28"/>
      <w:szCs w:val="28"/>
    </w:rPr>
  </w:style>
  <w:style w:type="paragraph" w:customStyle="1" w:styleId="Ttulo20">
    <w:name w:val="Título2"/>
    <w:basedOn w:val="Normal"/>
    <w:next w:val="Corpodetexto"/>
    <w:pPr>
      <w:keepNext/>
      <w:spacing w:before="240" w:after="120"/>
    </w:pPr>
    <w:rPr>
      <w:rFonts w:ascii="Arial" w:eastAsia="MS Mincho" w:hAnsi="Arial" w:cs="Tahoma"/>
      <w:sz w:val="28"/>
      <w:szCs w:val="28"/>
    </w:rPr>
  </w:style>
  <w:style w:type="paragraph" w:customStyle="1" w:styleId="Legenda4">
    <w:name w:val="Legenda4"/>
    <w:basedOn w:val="Normal"/>
    <w:pPr>
      <w:suppressLineNumbers/>
      <w:spacing w:before="120" w:after="120"/>
    </w:pPr>
    <w:rPr>
      <w:rFonts w:cs="Tahoma"/>
      <w:i/>
      <w:iCs/>
    </w:rPr>
  </w:style>
  <w:style w:type="paragraph" w:customStyle="1" w:styleId="Ttulo10">
    <w:name w:val="Título1"/>
    <w:basedOn w:val="Normal"/>
    <w:next w:val="Corpodetexto"/>
    <w:pPr>
      <w:keepNext/>
      <w:spacing w:before="240" w:after="120"/>
    </w:pPr>
    <w:rPr>
      <w:rFonts w:ascii="Arial" w:eastAsia="SimSun" w:hAnsi="Arial" w:cs="Tahoma"/>
      <w:sz w:val="28"/>
      <w:szCs w:val="28"/>
    </w:rPr>
  </w:style>
  <w:style w:type="paragraph" w:customStyle="1" w:styleId="Legenda3">
    <w:name w:val="Legenda3"/>
    <w:basedOn w:val="Normal"/>
    <w:pPr>
      <w:suppressLineNumbers/>
      <w:spacing w:before="120" w:after="120"/>
    </w:pPr>
    <w:rPr>
      <w:rFonts w:cs="Tahoma"/>
      <w:i/>
      <w:iCs/>
    </w:rPr>
  </w:style>
  <w:style w:type="paragraph" w:customStyle="1" w:styleId="Captulo">
    <w:name w:val="Capítulo"/>
    <w:basedOn w:val="Normal"/>
    <w:next w:val="Corpodetexto"/>
    <w:pPr>
      <w:keepNext/>
      <w:spacing w:before="240" w:after="120"/>
    </w:pPr>
    <w:rPr>
      <w:rFonts w:ascii="Arial" w:eastAsia="MS Mincho" w:hAnsi="Arial" w:cs="Tahoma"/>
      <w:sz w:val="28"/>
      <w:szCs w:val="28"/>
    </w:rPr>
  </w:style>
  <w:style w:type="paragraph" w:customStyle="1" w:styleId="WW-Ttulo">
    <w:name w:val="WW-Título"/>
    <w:basedOn w:val="Normal"/>
    <w:next w:val="Corpodetexto"/>
    <w:pPr>
      <w:keepNext/>
      <w:spacing w:before="240" w:after="120"/>
    </w:pPr>
    <w:rPr>
      <w:rFonts w:ascii="Arial" w:eastAsia="SimSun" w:hAnsi="Arial" w:cs="Tahoma"/>
      <w:sz w:val="28"/>
      <w:szCs w:val="28"/>
    </w:rPr>
  </w:style>
  <w:style w:type="paragraph" w:styleId="Subttulo">
    <w:name w:val="Subtitle"/>
    <w:basedOn w:val="Normal"/>
    <w:next w:val="Corpodetexto"/>
    <w:link w:val="SubttuloChar"/>
    <w:qFormat/>
    <w:pPr>
      <w:ind w:firstLine="720"/>
      <w:jc w:val="both"/>
    </w:pPr>
    <w:rPr>
      <w:b/>
      <w:szCs w:val="20"/>
    </w:rPr>
  </w:style>
  <w:style w:type="paragraph" w:customStyle="1" w:styleId="Legenda2">
    <w:name w:val="Legenda2"/>
    <w:basedOn w:val="Normal"/>
    <w:pPr>
      <w:suppressLineNumbers/>
      <w:spacing w:before="120" w:after="120"/>
    </w:pPr>
    <w:rPr>
      <w:rFonts w:cs="Tahoma"/>
      <w:i/>
      <w:iCs/>
    </w:rPr>
  </w:style>
  <w:style w:type="paragraph" w:customStyle="1" w:styleId="Legenda1">
    <w:name w:val="Legenda1"/>
    <w:basedOn w:val="Normal"/>
    <w:pPr>
      <w:suppressLineNumbers/>
      <w:spacing w:before="120" w:after="120"/>
    </w:pPr>
    <w:rPr>
      <w:rFonts w:cs="Tahoma"/>
      <w:i/>
      <w:iCs/>
    </w:rPr>
  </w:style>
  <w:style w:type="paragraph" w:styleId="Cabealho">
    <w:name w:val="header"/>
    <w:aliases w:val="Cabeçalho superior,Heading 1a,h,he,HeaderNN,hd"/>
    <w:basedOn w:val="Normal"/>
    <w:uiPriority w:val="99"/>
    <w:pPr>
      <w:tabs>
        <w:tab w:val="center" w:pos="4252"/>
        <w:tab w:val="right" w:pos="8504"/>
      </w:tabs>
    </w:pPr>
  </w:style>
  <w:style w:type="paragraph" w:styleId="Rodap">
    <w:name w:val="footer"/>
    <w:basedOn w:val="Normal"/>
    <w:link w:val="RodapChar1"/>
    <w:uiPriority w:val="99"/>
    <w:pPr>
      <w:tabs>
        <w:tab w:val="center" w:pos="4252"/>
        <w:tab w:val="right" w:pos="8504"/>
      </w:tabs>
    </w:pPr>
  </w:style>
  <w:style w:type="paragraph" w:customStyle="1" w:styleId="Prembulo">
    <w:name w:val="Preâmbulo"/>
    <w:basedOn w:val="Normal"/>
    <w:pPr>
      <w:overflowPunct w:val="0"/>
      <w:autoSpaceDE w:val="0"/>
      <w:spacing w:before="240"/>
      <w:ind w:firstLine="1418"/>
      <w:jc w:val="both"/>
      <w:textAlignment w:val="baseline"/>
    </w:pPr>
    <w:rPr>
      <w:rFonts w:ascii="Arial" w:hAnsi="Arial" w:cs="Arial"/>
      <w:szCs w:val="20"/>
    </w:rPr>
  </w:style>
  <w:style w:type="paragraph" w:customStyle="1" w:styleId="Inciso">
    <w:name w:val="Inciso"/>
    <w:basedOn w:val="Normal"/>
    <w:pPr>
      <w:numPr>
        <w:numId w:val="3"/>
      </w:numPr>
      <w:overflowPunct w:val="0"/>
      <w:autoSpaceDE w:val="0"/>
      <w:spacing w:before="240"/>
      <w:jc w:val="both"/>
      <w:textAlignment w:val="baseline"/>
    </w:pPr>
    <w:rPr>
      <w:rFonts w:ascii="Arial" w:hAnsi="Arial" w:cs="Arial"/>
      <w:szCs w:val="20"/>
    </w:rPr>
  </w:style>
  <w:style w:type="paragraph" w:customStyle="1" w:styleId="Item">
    <w:name w:val="Item"/>
    <w:basedOn w:val="Normal"/>
    <w:pPr>
      <w:numPr>
        <w:numId w:val="2"/>
      </w:numPr>
      <w:overflowPunct w:val="0"/>
      <w:autoSpaceDE w:val="0"/>
      <w:spacing w:before="480"/>
      <w:textAlignment w:val="baseline"/>
    </w:pPr>
    <w:rPr>
      <w:rFonts w:ascii="Arial" w:hAnsi="Arial" w:cs="Arial"/>
      <w:b/>
      <w:szCs w:val="20"/>
    </w:rPr>
  </w:style>
  <w:style w:type="paragraph" w:customStyle="1" w:styleId="P30">
    <w:name w:val="P30"/>
    <w:basedOn w:val="Normal"/>
    <w:pPr>
      <w:widowControl w:val="0"/>
      <w:jc w:val="both"/>
    </w:pPr>
    <w:rPr>
      <w:rFonts w:eastAsia="Lucida Sans Unicode"/>
      <w:b/>
      <w:szCs w:val="20"/>
    </w:rPr>
  </w:style>
  <w:style w:type="paragraph" w:customStyle="1" w:styleId="Estilo1">
    <w:name w:val="Estilo1"/>
    <w:basedOn w:val="Normal"/>
    <w:pPr>
      <w:widowControl w:val="0"/>
      <w:tabs>
        <w:tab w:val="left" w:pos="284"/>
      </w:tabs>
      <w:spacing w:before="60"/>
      <w:jc w:val="both"/>
    </w:pPr>
    <w:rPr>
      <w:rFonts w:ascii="Footlight MT Light" w:hAnsi="Footlight MT Light" w:cs="Footlight MT Light"/>
      <w:sz w:val="28"/>
      <w:szCs w:val="20"/>
    </w:rPr>
  </w:style>
  <w:style w:type="paragraph" w:styleId="Recuodecorpodetexto">
    <w:name w:val="Body Text Indent"/>
    <w:basedOn w:val="Normal"/>
    <w:link w:val="RecuodecorpodetextoChar1"/>
    <w:pPr>
      <w:spacing w:before="120"/>
      <w:ind w:firstLine="1418"/>
      <w:jc w:val="both"/>
    </w:pPr>
    <w:rPr>
      <w:szCs w:val="20"/>
    </w:rPr>
  </w:style>
  <w:style w:type="paragraph" w:customStyle="1" w:styleId="WW-ContedodaTabela111">
    <w:name w:val="WW-Conteúdo da Tabela111"/>
    <w:basedOn w:val="Corpodetexto"/>
    <w:pPr>
      <w:widowControl w:val="0"/>
      <w:suppressLineNumbers/>
      <w:overflowPunct/>
      <w:autoSpaceDE/>
      <w:spacing w:after="283"/>
      <w:jc w:val="left"/>
      <w:textAlignment w:val="auto"/>
    </w:pPr>
    <w:rPr>
      <w:rFonts w:ascii="Times New Roman" w:eastAsia="Tahoma" w:hAnsi="Times New Roman" w:cs="Times New Roman"/>
      <w:sz w:val="24"/>
    </w:rPr>
  </w:style>
  <w:style w:type="paragraph" w:customStyle="1" w:styleId="Contrato">
    <w:name w:val="Contrato"/>
    <w:basedOn w:val="Normal"/>
    <w:pPr>
      <w:widowControl w:val="0"/>
      <w:spacing w:after="240"/>
      <w:jc w:val="both"/>
    </w:pPr>
    <w:rPr>
      <w:rFonts w:eastAsia="Lucida Sans Unicode"/>
      <w:szCs w:val="20"/>
    </w:rPr>
  </w:style>
  <w:style w:type="paragraph" w:customStyle="1" w:styleId="BodyText22">
    <w:name w:val="Body Text 22"/>
    <w:basedOn w:val="Normal"/>
    <w:pPr>
      <w:overflowPunct w:val="0"/>
      <w:autoSpaceDE w:val="0"/>
      <w:jc w:val="both"/>
      <w:textAlignment w:val="baseline"/>
    </w:pPr>
    <w:rPr>
      <w:rFonts w:ascii="Garamond" w:hAnsi="Garamond" w:cs="Garamond"/>
      <w:sz w:val="32"/>
      <w:szCs w:val="20"/>
    </w:rPr>
  </w:style>
  <w:style w:type="paragraph" w:customStyle="1" w:styleId="data">
    <w:name w:val="data"/>
    <w:basedOn w:val="Normal"/>
    <w:pPr>
      <w:tabs>
        <w:tab w:val="left" w:pos="2304"/>
      </w:tabs>
      <w:overflowPunct w:val="0"/>
      <w:autoSpaceDE w:val="0"/>
      <w:spacing w:before="360"/>
      <w:jc w:val="center"/>
      <w:textAlignment w:val="baseline"/>
    </w:pPr>
    <w:rPr>
      <w:rFonts w:ascii="Arial" w:hAnsi="Arial" w:cs="Arial"/>
      <w:szCs w:val="20"/>
    </w:rPr>
  </w:style>
  <w:style w:type="paragraph" w:customStyle="1" w:styleId="BodyText21">
    <w:name w:val="Body Text 21"/>
    <w:basedOn w:val="Normal"/>
    <w:pPr>
      <w:widowControl w:val="0"/>
      <w:ind w:right="-1"/>
      <w:jc w:val="both"/>
    </w:pPr>
    <w:rPr>
      <w:rFonts w:ascii="Arial" w:hAnsi="Arial" w:cs="Arial"/>
      <w:szCs w:val="20"/>
    </w:rPr>
  </w:style>
  <w:style w:type="paragraph" w:customStyle="1" w:styleId="contrato0">
    <w:name w:val="contrato"/>
    <w:basedOn w:val="Normal"/>
    <w:pPr>
      <w:jc w:val="both"/>
    </w:pPr>
    <w:rPr>
      <w:rFonts w:ascii="Arial" w:hAnsi="Arial" w:cs="Arial"/>
      <w:sz w:val="22"/>
      <w:szCs w:val="20"/>
      <w:lang w:val="pt-PT"/>
    </w:rPr>
  </w:style>
  <w:style w:type="paragraph" w:customStyle="1" w:styleId="WW-Corpodetexto3">
    <w:name w:val="WW-Corpo de texto 3"/>
    <w:basedOn w:val="Normal"/>
    <w:pPr>
      <w:jc w:val="both"/>
    </w:pPr>
    <w:rPr>
      <w:rFonts w:ascii="Arial" w:hAnsi="Arial" w:cs="Arial"/>
      <w:szCs w:val="20"/>
    </w:rPr>
  </w:style>
  <w:style w:type="paragraph" w:customStyle="1" w:styleId="WW-Ttulo1">
    <w:name w:val="WW-Título1"/>
    <w:basedOn w:val="Normal"/>
    <w:next w:val="Subttulo"/>
    <w:pPr>
      <w:tabs>
        <w:tab w:val="left" w:pos="720"/>
      </w:tabs>
      <w:overflowPunct w:val="0"/>
      <w:autoSpaceDE w:val="0"/>
      <w:jc w:val="center"/>
      <w:textAlignment w:val="baseline"/>
    </w:pPr>
    <w:rPr>
      <w:rFonts w:ascii="Arial Narrow" w:hAnsi="Arial Narrow" w:cs="Arial Narrow"/>
      <w:b/>
      <w:sz w:val="36"/>
      <w:szCs w:val="20"/>
    </w:rPr>
  </w:style>
  <w:style w:type="paragraph" w:customStyle="1" w:styleId="WW-Padro">
    <w:name w:val="WW-Padrão"/>
    <w:pPr>
      <w:widowControl w:val="0"/>
      <w:suppressAutoHyphens/>
      <w:autoSpaceDE w:val="0"/>
      <w:spacing w:line="360" w:lineRule="atLeast"/>
      <w:jc w:val="both"/>
      <w:textAlignment w:val="baseline"/>
    </w:pPr>
    <w:rPr>
      <w:rFonts w:eastAsia="Arial"/>
      <w:sz w:val="24"/>
      <w:lang w:eastAsia="zh-CN"/>
    </w:rPr>
  </w:style>
  <w:style w:type="paragraph" w:customStyle="1" w:styleId="TextosemFormatao1">
    <w:name w:val="Texto sem Formatação1"/>
    <w:basedOn w:val="Normal"/>
    <w:rPr>
      <w:rFonts w:ascii="Courier New" w:hAnsi="Courier New" w:cs="Courier New"/>
      <w:sz w:val="20"/>
      <w:szCs w:val="20"/>
    </w:rPr>
  </w:style>
  <w:style w:type="paragraph" w:styleId="Textodebalo">
    <w:name w:val="Balloon Text"/>
    <w:basedOn w:val="Normal"/>
    <w:link w:val="TextodebaloChar1"/>
    <w:rPr>
      <w:rFonts w:ascii="Tahoma" w:hAnsi="Tahoma" w:cs="Tahoma"/>
      <w:sz w:val="16"/>
      <w:szCs w:val="16"/>
    </w:rPr>
  </w:style>
  <w:style w:type="paragraph" w:customStyle="1" w:styleId="Corpodetexto31">
    <w:name w:val="Corpo de texto 31"/>
    <w:basedOn w:val="Normal"/>
    <w:pPr>
      <w:spacing w:after="120"/>
    </w:pPr>
    <w:rPr>
      <w:sz w:val="16"/>
      <w:szCs w:val="16"/>
    </w:rPr>
  </w:style>
  <w:style w:type="paragraph" w:customStyle="1" w:styleId="Corpodetexto21">
    <w:name w:val="Corpo de texto 21"/>
    <w:basedOn w:val="Normal"/>
    <w:pPr>
      <w:widowControl w:val="0"/>
      <w:jc w:val="both"/>
    </w:pPr>
    <w:rPr>
      <w:rFonts w:ascii="CG Times" w:eastAsia="Lucida Sans Unicode" w:hAnsi="CG Times" w:cs="CG Times"/>
      <w:b/>
      <w:color w:val="0000FF"/>
      <w:sz w:val="28"/>
    </w:rPr>
  </w:style>
  <w:style w:type="paragraph" w:customStyle="1" w:styleId="Contedodatabela">
    <w:name w:val="Conteúdo da tabela"/>
    <w:basedOn w:val="Normal"/>
    <w:pPr>
      <w:suppressLineNumbers/>
    </w:pPr>
  </w:style>
  <w:style w:type="paragraph" w:customStyle="1" w:styleId="Ttulodatabela">
    <w:name w:val="Título da tabela"/>
    <w:basedOn w:val="Contedodatabela"/>
    <w:pPr>
      <w:jc w:val="center"/>
    </w:pPr>
    <w:rPr>
      <w:b/>
      <w:bCs/>
    </w:rPr>
  </w:style>
  <w:style w:type="paragraph" w:customStyle="1" w:styleId="Contedodoquadro">
    <w:name w:val="Conteúdo do quadro"/>
    <w:basedOn w:val="Corpodetexto"/>
  </w:style>
  <w:style w:type="paragraph" w:customStyle="1" w:styleId="Corpodetexto32">
    <w:name w:val="Corpo de texto 32"/>
    <w:basedOn w:val="Normal"/>
    <w:pPr>
      <w:spacing w:after="120"/>
    </w:pPr>
    <w:rPr>
      <w:sz w:val="16"/>
      <w:szCs w:val="16"/>
    </w:rPr>
  </w:style>
  <w:style w:type="paragraph" w:customStyle="1" w:styleId="BodyText32">
    <w:name w:val="Body Text 32"/>
    <w:basedOn w:val="Normal"/>
    <w:rPr>
      <w:b/>
    </w:rPr>
  </w:style>
  <w:style w:type="paragraph" w:customStyle="1" w:styleId="Contedodetabela">
    <w:name w:val="Conteúdo de tabela"/>
    <w:basedOn w:val="Normal"/>
    <w:pPr>
      <w:suppressLineNumbers/>
    </w:pPr>
  </w:style>
  <w:style w:type="paragraph" w:customStyle="1" w:styleId="Ttulodetabela">
    <w:name w:val="Título de tabela"/>
    <w:basedOn w:val="Contedodetabela"/>
    <w:pPr>
      <w:jc w:val="center"/>
    </w:pPr>
    <w:rPr>
      <w:b/>
      <w:bCs/>
    </w:rPr>
  </w:style>
  <w:style w:type="paragraph" w:customStyle="1" w:styleId="BodyTextIndent22">
    <w:name w:val="Body Text Indent 22"/>
    <w:basedOn w:val="Normal"/>
    <w:pPr>
      <w:spacing w:after="120" w:line="480" w:lineRule="auto"/>
      <w:ind w:left="283"/>
    </w:pPr>
  </w:style>
  <w:style w:type="paragraph" w:customStyle="1" w:styleId="Recuodecorpodetexto21">
    <w:name w:val="Recuo de corpo de texto 21"/>
    <w:basedOn w:val="Normal"/>
    <w:pPr>
      <w:autoSpaceDE w:val="0"/>
      <w:spacing w:line="300" w:lineRule="atLeast"/>
      <w:ind w:left="540"/>
      <w:jc w:val="both"/>
    </w:pPr>
    <w:rPr>
      <w:rFonts w:ascii="Arial" w:hAnsi="Arial" w:cs="Arial"/>
    </w:rPr>
  </w:style>
  <w:style w:type="paragraph" w:customStyle="1" w:styleId="Nvel2">
    <w:name w:val="Nível 2"/>
    <w:basedOn w:val="Normal"/>
    <w:next w:val="Normal"/>
    <w:pPr>
      <w:spacing w:after="120"/>
      <w:jc w:val="both"/>
    </w:pPr>
    <w:rPr>
      <w:rFonts w:ascii="Arial" w:hAnsi="Arial" w:cs="Arial"/>
      <w:b/>
    </w:rPr>
  </w:style>
  <w:style w:type="paragraph" w:customStyle="1" w:styleId="Corpodetexto33">
    <w:name w:val="Corpo de texto 33"/>
    <w:basedOn w:val="Normal"/>
    <w:pPr>
      <w:spacing w:after="120"/>
    </w:pPr>
    <w:rPr>
      <w:sz w:val="16"/>
      <w:szCs w:val="16"/>
    </w:rPr>
  </w:style>
  <w:style w:type="paragraph" w:customStyle="1" w:styleId="Recuodecorpodetexto22">
    <w:name w:val="Recuo de corpo de texto 22"/>
    <w:basedOn w:val="Normal"/>
    <w:pPr>
      <w:spacing w:after="120" w:line="480" w:lineRule="auto"/>
      <w:ind w:left="283"/>
    </w:pPr>
  </w:style>
  <w:style w:type="paragraph" w:customStyle="1" w:styleId="reservado3">
    <w:name w:val="reservado3"/>
    <w:basedOn w:val="Normal"/>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jc w:val="both"/>
    </w:pPr>
    <w:rPr>
      <w:rFonts w:ascii="Arial" w:hAnsi="Arial" w:cs="Arial"/>
      <w:spacing w:val="-3"/>
      <w:szCs w:val="20"/>
      <w:lang w:val="en-US"/>
    </w:rPr>
  </w:style>
  <w:style w:type="paragraph" w:customStyle="1" w:styleId="GradeMdia1-nfase21">
    <w:name w:val="Grade Média 1 - Ênfase 21"/>
    <w:basedOn w:val="Normal"/>
    <w:uiPriority w:val="99"/>
    <w:qFormat/>
    <w:pPr>
      <w:ind w:left="720"/>
      <w:contextualSpacing/>
    </w:pPr>
  </w:style>
  <w:style w:type="paragraph" w:customStyle="1" w:styleId="Normal1">
    <w:name w:val="Normal1"/>
    <w:basedOn w:val="Normal"/>
    <w:pPr>
      <w:widowControl w:val="0"/>
      <w:autoSpaceDE w:val="0"/>
    </w:pPr>
    <w:rPr>
      <w:rFonts w:ascii="Century Gothic" w:eastAsia="Century Gothic" w:hAnsi="Century Gothic" w:cs="Century Gothic"/>
      <w:color w:val="000000"/>
      <w:lang w:bidi="pt-BR"/>
    </w:rPr>
  </w:style>
  <w:style w:type="paragraph" w:customStyle="1" w:styleId="Commarcadores31">
    <w:name w:val="Com marcadores 31"/>
    <w:basedOn w:val="Normal1"/>
    <w:next w:val="Normal1"/>
    <w:rPr>
      <w:rFonts w:ascii="Times New Roman" w:eastAsia="Arial Unicode MS" w:hAnsi="Times New Roman" w:cs="Tahoma"/>
      <w:color w:val="auto"/>
    </w:rPr>
  </w:style>
  <w:style w:type="paragraph" w:customStyle="1" w:styleId="Normal2">
    <w:name w:val="Normal2"/>
    <w:pPr>
      <w:suppressAutoHyphens/>
      <w:autoSpaceDE w:val="0"/>
    </w:pPr>
    <w:rPr>
      <w:color w:val="000000"/>
      <w:sz w:val="24"/>
      <w:szCs w:val="24"/>
      <w:lang w:eastAsia="zh-CN"/>
    </w:rPr>
  </w:style>
  <w:style w:type="paragraph" w:customStyle="1" w:styleId="titulo1">
    <w:name w:val="titulo1"/>
    <w:basedOn w:val="Normal"/>
    <w:pPr>
      <w:suppressAutoHyphens w:val="0"/>
    </w:pPr>
    <w:rPr>
      <w:rFonts w:cs="Arial"/>
      <w:b/>
      <w:sz w:val="28"/>
      <w:szCs w:val="20"/>
    </w:rPr>
  </w:style>
  <w:style w:type="paragraph" w:customStyle="1" w:styleId="t1">
    <w:name w:val="t1"/>
    <w:basedOn w:val="titulo1"/>
  </w:style>
  <w:style w:type="paragraph" w:customStyle="1" w:styleId="par">
    <w:name w:val="par"/>
    <w:basedOn w:val="Normal"/>
    <w:pPr>
      <w:suppressAutoHyphens w:val="0"/>
      <w:ind w:right="-284"/>
    </w:pPr>
    <w:rPr>
      <w:rFonts w:cs="Arial"/>
      <w:sz w:val="28"/>
      <w:szCs w:val="20"/>
    </w:rPr>
  </w:style>
  <w:style w:type="paragraph" w:customStyle="1" w:styleId="a">
    <w:name w:val="a"/>
    <w:basedOn w:val="Normal"/>
    <w:pPr>
      <w:tabs>
        <w:tab w:val="left" w:pos="720"/>
      </w:tabs>
      <w:suppressAutoHyphens w:val="0"/>
      <w:ind w:left="720" w:hanging="360"/>
      <w:jc w:val="both"/>
    </w:pPr>
    <w:rPr>
      <w:rFonts w:cs="Arial"/>
      <w:iCs/>
      <w:sz w:val="28"/>
      <w:szCs w:val="20"/>
    </w:rPr>
  </w:style>
  <w:style w:type="paragraph" w:customStyle="1" w:styleId="Textbody">
    <w:name w:val="Text body"/>
    <w:basedOn w:val="Standard"/>
    <w:pPr>
      <w:spacing w:after="120"/>
    </w:pPr>
    <w:rPr>
      <w:rFonts w:eastAsia="Arial Unicode MS"/>
      <w:lang w:bidi="pt-BR"/>
    </w:rPr>
  </w:style>
  <w:style w:type="paragraph" w:customStyle="1" w:styleId="TableContents">
    <w:name w:val="Table Contents"/>
    <w:basedOn w:val="Standard"/>
    <w:pPr>
      <w:suppressLineNumbers/>
    </w:pPr>
    <w:rPr>
      <w:rFonts w:eastAsia="Arial Unicode MS"/>
      <w:lang w:bidi="pt-BR"/>
    </w:rPr>
  </w:style>
  <w:style w:type="paragraph" w:customStyle="1" w:styleId="TableHeading">
    <w:name w:val="Table Heading"/>
    <w:basedOn w:val="TableContents"/>
    <w:pPr>
      <w:jc w:val="center"/>
    </w:pPr>
    <w:rPr>
      <w:b/>
      <w:bCs/>
    </w:rPr>
  </w:style>
  <w:style w:type="paragraph" w:customStyle="1" w:styleId="Index">
    <w:name w:val="Index"/>
    <w:basedOn w:val="Standard"/>
    <w:pPr>
      <w:suppressLineNumbers/>
    </w:pPr>
    <w:rPr>
      <w:rFonts w:eastAsia="Arial Unicode MS"/>
      <w:lang w:bidi="pt-BR"/>
    </w:rPr>
  </w:style>
  <w:style w:type="paragraph" w:customStyle="1" w:styleId="Quotations">
    <w:name w:val="Quotations"/>
    <w:basedOn w:val="Standard"/>
    <w:pPr>
      <w:spacing w:after="283"/>
      <w:ind w:left="567" w:right="567"/>
    </w:pPr>
    <w:rPr>
      <w:rFonts w:eastAsia="Arial Unicode MS"/>
      <w:lang w:bidi="pt-BR"/>
    </w:rPr>
  </w:style>
  <w:style w:type="paragraph" w:customStyle="1" w:styleId="Corpodetexto22">
    <w:name w:val="Corpo de texto 22"/>
    <w:basedOn w:val="Normal"/>
    <w:pPr>
      <w:suppressAutoHyphens w:val="0"/>
    </w:pPr>
    <w:rPr>
      <w:rFonts w:ascii="Tempus Sans ITC" w:hAnsi="Tempus Sans ITC" w:cs="Tempus Sans ITC"/>
      <w:i/>
      <w:color w:val="008080"/>
      <w:sz w:val="20"/>
      <w:szCs w:val="20"/>
      <w:lang w:val="x-none"/>
    </w:rPr>
  </w:style>
  <w:style w:type="paragraph" w:customStyle="1" w:styleId="T10">
    <w:name w:val="T1"/>
    <w:basedOn w:val="GradeMdia1-nfase21"/>
    <w:qFormat/>
    <w:pPr>
      <w:widowControl w:val="0"/>
      <w:suppressAutoHyphens w:val="0"/>
      <w:spacing w:after="200"/>
      <w:ind w:left="0"/>
      <w:jc w:val="both"/>
    </w:pPr>
    <w:rPr>
      <w:rFonts w:ascii="Arial" w:hAnsi="Arial" w:cs="Arial"/>
      <w:b/>
      <w:kern w:val="1"/>
      <w:lang w:val="en-US"/>
    </w:rPr>
  </w:style>
  <w:style w:type="paragraph" w:styleId="Sumrio1">
    <w:name w:val="toc 1"/>
    <w:basedOn w:val="Normal"/>
    <w:next w:val="Normal"/>
    <w:uiPriority w:val="39"/>
    <w:rPr>
      <w:lang w:val="en-US"/>
    </w:rPr>
  </w:style>
  <w:style w:type="paragraph" w:styleId="NormalWeb">
    <w:name w:val="Normal (Web)"/>
    <w:basedOn w:val="Normal"/>
    <w:uiPriority w:val="99"/>
    <w:pPr>
      <w:suppressAutoHyphens w:val="0"/>
      <w:spacing w:before="280" w:after="280"/>
    </w:pPr>
  </w:style>
  <w:style w:type="paragraph" w:customStyle="1" w:styleId="Padro">
    <w:name w:val="Padrão"/>
    <w:pPr>
      <w:tabs>
        <w:tab w:val="left" w:pos="708"/>
      </w:tabs>
      <w:suppressAutoHyphens/>
      <w:spacing w:after="200" w:line="276" w:lineRule="auto"/>
    </w:pPr>
    <w:rPr>
      <w:rFonts w:eastAsia="SimSun" w:cs="Mangal"/>
      <w:color w:val="00000A"/>
      <w:sz w:val="24"/>
      <w:szCs w:val="24"/>
      <w:lang w:eastAsia="zh-CN" w:bidi="hi-IN"/>
    </w:rPr>
  </w:style>
  <w:style w:type="paragraph" w:customStyle="1" w:styleId="WW-Corpodotexto">
    <w:name w:val="WW-Corpo do texto"/>
    <w:basedOn w:val="Normal"/>
    <w:pPr>
      <w:widowControl w:val="0"/>
      <w:spacing w:after="120" w:line="100" w:lineRule="atLeast"/>
      <w:textAlignment w:val="baseline"/>
    </w:pPr>
    <w:rPr>
      <w:rFonts w:eastAsia="Arial Unicode MS" w:cs="Tahoma"/>
      <w:lang w:bidi="pt-BR"/>
    </w:rPr>
  </w:style>
  <w:style w:type="paragraph" w:customStyle="1" w:styleId="Corpodotexto">
    <w:name w:val="Corpo do texto"/>
    <w:basedOn w:val="Normal"/>
    <w:rsid w:val="009E5183"/>
    <w:pPr>
      <w:widowControl w:val="0"/>
      <w:spacing w:after="120" w:line="100" w:lineRule="atLeast"/>
      <w:textAlignment w:val="baseline"/>
    </w:pPr>
    <w:rPr>
      <w:rFonts w:eastAsia="Arial Unicode MS" w:cs="Tahoma"/>
      <w:lang w:eastAsia="pt-BR" w:bidi="pt-BR"/>
    </w:rPr>
  </w:style>
  <w:style w:type="character" w:customStyle="1" w:styleId="Ttulo1Char">
    <w:name w:val="Título 1 Char"/>
    <w:link w:val="Ttulo1"/>
    <w:rsid w:val="00202784"/>
    <w:rPr>
      <w:rFonts w:ascii="Arial" w:hAnsi="Arial" w:cs="Arial"/>
      <w:b/>
      <w:sz w:val="32"/>
      <w:lang w:eastAsia="zh-CN"/>
    </w:rPr>
  </w:style>
  <w:style w:type="character" w:customStyle="1" w:styleId="Ttulo2Char">
    <w:name w:val="Título 2 Char"/>
    <w:link w:val="Ttulo2"/>
    <w:rsid w:val="00202784"/>
    <w:rPr>
      <w:rFonts w:ascii="Arial" w:hAnsi="Arial" w:cs="Arial"/>
      <w:b/>
      <w:bCs/>
      <w:i/>
      <w:iCs/>
      <w:sz w:val="28"/>
      <w:szCs w:val="28"/>
      <w:lang w:eastAsia="zh-CN"/>
    </w:rPr>
  </w:style>
  <w:style w:type="character" w:customStyle="1" w:styleId="Ttulo4Char">
    <w:name w:val="Título 4 Char"/>
    <w:link w:val="Ttulo4"/>
    <w:uiPriority w:val="9"/>
    <w:rsid w:val="00202784"/>
    <w:rPr>
      <w:rFonts w:ascii="Arial" w:hAnsi="Arial" w:cs="Arial"/>
      <w:sz w:val="24"/>
      <w:lang w:eastAsia="zh-CN"/>
    </w:rPr>
  </w:style>
  <w:style w:type="character" w:customStyle="1" w:styleId="Ttulo6Char">
    <w:name w:val="Título 6 Char"/>
    <w:link w:val="Ttulo6"/>
    <w:rsid w:val="00202784"/>
    <w:rPr>
      <w:rFonts w:ascii="CG Omega" w:hAnsi="CG Omega" w:cs="CG Omega"/>
      <w:b/>
      <w:sz w:val="24"/>
      <w:lang w:eastAsia="zh-CN"/>
    </w:rPr>
  </w:style>
  <w:style w:type="character" w:customStyle="1" w:styleId="Ttulo9Char">
    <w:name w:val="Título 9 Char"/>
    <w:link w:val="Ttulo9"/>
    <w:uiPriority w:val="9"/>
    <w:rsid w:val="00202784"/>
    <w:rPr>
      <w:sz w:val="24"/>
      <w:szCs w:val="24"/>
      <w:lang w:eastAsia="zh-CN"/>
    </w:rPr>
  </w:style>
  <w:style w:type="character" w:customStyle="1" w:styleId="CorpodetextoChar">
    <w:name w:val="Corpo de texto Char"/>
    <w:rsid w:val="00202784"/>
  </w:style>
  <w:style w:type="character" w:customStyle="1" w:styleId="CorpodetextoChar1">
    <w:name w:val="Corpo de texto Char1"/>
    <w:link w:val="Corpodetexto"/>
    <w:rsid w:val="00202784"/>
    <w:rPr>
      <w:rFonts w:ascii="Arial" w:hAnsi="Arial" w:cs="Arial"/>
      <w:sz w:val="32"/>
      <w:lang w:eastAsia="zh-CN"/>
    </w:rPr>
  </w:style>
  <w:style w:type="character" w:customStyle="1" w:styleId="RodapChar1">
    <w:name w:val="Rodapé Char1"/>
    <w:link w:val="Rodap"/>
    <w:rsid w:val="00202784"/>
    <w:rPr>
      <w:sz w:val="24"/>
      <w:szCs w:val="24"/>
      <w:lang w:eastAsia="zh-CN"/>
    </w:rPr>
  </w:style>
  <w:style w:type="paragraph" w:customStyle="1" w:styleId="BalloonText1">
    <w:name w:val="Balloon Text1"/>
    <w:basedOn w:val="Normal"/>
    <w:rsid w:val="00202784"/>
    <w:pPr>
      <w:spacing w:line="100" w:lineRule="atLeast"/>
    </w:pPr>
    <w:rPr>
      <w:kern w:val="1"/>
      <w:lang w:eastAsia="ar-SA"/>
    </w:rPr>
  </w:style>
  <w:style w:type="paragraph" w:customStyle="1" w:styleId="WW-Padro1">
    <w:name w:val="WW-Padrão1"/>
    <w:rsid w:val="00202784"/>
    <w:pPr>
      <w:tabs>
        <w:tab w:val="left" w:pos="708"/>
      </w:tabs>
      <w:suppressAutoHyphens/>
      <w:spacing w:after="200" w:line="276" w:lineRule="auto"/>
    </w:pPr>
    <w:rPr>
      <w:rFonts w:eastAsia="SimSun" w:cs="Mangal"/>
      <w:color w:val="00000A"/>
      <w:sz w:val="24"/>
      <w:szCs w:val="24"/>
      <w:lang w:eastAsia="hi-IN" w:bidi="hi-IN"/>
    </w:rPr>
  </w:style>
  <w:style w:type="character" w:customStyle="1" w:styleId="RecuodecorpodetextoChar1">
    <w:name w:val="Recuo de corpo de texto Char1"/>
    <w:link w:val="Recuodecorpodetexto"/>
    <w:rsid w:val="00202784"/>
    <w:rPr>
      <w:sz w:val="24"/>
      <w:lang w:eastAsia="zh-CN"/>
    </w:rPr>
  </w:style>
  <w:style w:type="numbering" w:customStyle="1" w:styleId="WWNum3">
    <w:name w:val="WWNum3"/>
    <w:rsid w:val="00202784"/>
    <w:pPr>
      <w:numPr>
        <w:numId w:val="4"/>
      </w:numPr>
    </w:pPr>
  </w:style>
  <w:style w:type="paragraph" w:customStyle="1" w:styleId="BodyTextIndent21">
    <w:name w:val="Body Text Indent 21"/>
    <w:basedOn w:val="Normal"/>
    <w:rsid w:val="00202784"/>
    <w:pPr>
      <w:spacing w:after="120" w:line="480" w:lineRule="auto"/>
      <w:ind w:left="283"/>
    </w:pPr>
  </w:style>
  <w:style w:type="character" w:customStyle="1" w:styleId="TextodebaloChar1">
    <w:name w:val="Texto de balão Char1"/>
    <w:link w:val="Textodebalo"/>
    <w:uiPriority w:val="99"/>
    <w:rsid w:val="00202784"/>
    <w:rPr>
      <w:rFonts w:ascii="Tahoma" w:hAnsi="Tahoma" w:cs="Tahoma"/>
      <w:sz w:val="16"/>
      <w:szCs w:val="16"/>
      <w:lang w:eastAsia="zh-CN"/>
    </w:rPr>
  </w:style>
  <w:style w:type="paragraph" w:customStyle="1" w:styleId="BodyText31">
    <w:name w:val="Body Text 31"/>
    <w:basedOn w:val="Normal"/>
    <w:rsid w:val="00202784"/>
    <w:pPr>
      <w:widowControl w:val="0"/>
    </w:pPr>
    <w:rPr>
      <w:rFonts w:eastAsia="Lucida Sans Unicode"/>
      <w:b/>
      <w:lang w:eastAsia="pt-BR" w:bidi="pt-BR"/>
    </w:rPr>
  </w:style>
  <w:style w:type="paragraph" w:customStyle="1" w:styleId="Default">
    <w:name w:val="Default"/>
    <w:rsid w:val="00202784"/>
    <w:pPr>
      <w:autoSpaceDE w:val="0"/>
      <w:autoSpaceDN w:val="0"/>
      <w:adjustRightInd w:val="0"/>
    </w:pPr>
    <w:rPr>
      <w:color w:val="000000"/>
      <w:sz w:val="24"/>
      <w:szCs w:val="24"/>
    </w:rPr>
  </w:style>
  <w:style w:type="character" w:customStyle="1" w:styleId="apple-converted-space">
    <w:name w:val="apple-converted-space"/>
    <w:rsid w:val="00202784"/>
  </w:style>
  <w:style w:type="table" w:styleId="Tabelacomgrade">
    <w:name w:val="Table Grid"/>
    <w:basedOn w:val="Tabelanormal"/>
    <w:uiPriority w:val="39"/>
    <w:rsid w:val="008B42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8Char">
    <w:name w:val="Título 8 Char"/>
    <w:link w:val="Ttulo8"/>
    <w:uiPriority w:val="9"/>
    <w:rsid w:val="00502313"/>
    <w:rPr>
      <w:b/>
      <w:sz w:val="24"/>
      <w:lang w:eastAsia="zh-CN"/>
    </w:rPr>
  </w:style>
  <w:style w:type="character" w:customStyle="1" w:styleId="Ttulo5Char">
    <w:name w:val="Título 5 Char"/>
    <w:link w:val="Ttulo5"/>
    <w:uiPriority w:val="9"/>
    <w:rsid w:val="00502313"/>
    <w:rPr>
      <w:b/>
      <w:bCs/>
      <w:i/>
      <w:iCs/>
      <w:sz w:val="26"/>
      <w:szCs w:val="26"/>
      <w:lang w:eastAsia="zh-CN"/>
    </w:rPr>
  </w:style>
  <w:style w:type="character" w:customStyle="1" w:styleId="CabealhoChar2">
    <w:name w:val="Cabeçalho Char2"/>
    <w:aliases w:val="Cabeçalho superior Char2,Heading 1a Char1,h Char1,he Char1,HeaderNN Char1"/>
    <w:semiHidden/>
    <w:rsid w:val="00502313"/>
    <w:rPr>
      <w:sz w:val="24"/>
      <w:szCs w:val="24"/>
      <w:lang w:eastAsia="zh-CN"/>
    </w:rPr>
  </w:style>
  <w:style w:type="character" w:customStyle="1" w:styleId="SubttuloChar">
    <w:name w:val="Subtítulo Char"/>
    <w:link w:val="Subttulo"/>
    <w:uiPriority w:val="11"/>
    <w:rsid w:val="00502313"/>
    <w:rPr>
      <w:b/>
      <w:sz w:val="24"/>
      <w:lang w:eastAsia="zh-CN"/>
    </w:rPr>
  </w:style>
  <w:style w:type="character" w:customStyle="1" w:styleId="NIVELIIChar">
    <w:name w:val="NIVEL II Char"/>
    <w:link w:val="NIVELII"/>
    <w:locked/>
    <w:rsid w:val="00502313"/>
    <w:rPr>
      <w:rFonts w:ascii="Arial" w:hAnsi="Arial" w:cs="Arial"/>
    </w:rPr>
  </w:style>
  <w:style w:type="paragraph" w:customStyle="1" w:styleId="NIVELII">
    <w:name w:val="NIVEL II"/>
    <w:basedOn w:val="Normal"/>
    <w:link w:val="NIVELIIChar"/>
    <w:qFormat/>
    <w:rsid w:val="00502313"/>
    <w:pPr>
      <w:numPr>
        <w:ilvl w:val="1"/>
        <w:numId w:val="5"/>
      </w:numPr>
      <w:suppressAutoHyphens w:val="0"/>
      <w:autoSpaceDE w:val="0"/>
      <w:autoSpaceDN w:val="0"/>
      <w:adjustRightInd w:val="0"/>
      <w:spacing w:after="240"/>
      <w:ind w:left="567" w:hanging="567"/>
      <w:jc w:val="both"/>
    </w:pPr>
    <w:rPr>
      <w:rFonts w:ascii="Arial" w:hAnsi="Arial" w:cs="Arial"/>
      <w:sz w:val="20"/>
      <w:szCs w:val="20"/>
      <w:lang w:eastAsia="pt-BR"/>
    </w:rPr>
  </w:style>
  <w:style w:type="character" w:customStyle="1" w:styleId="NIVELIIIChar">
    <w:name w:val="NIVEL III Char"/>
    <w:link w:val="NIVELIII"/>
    <w:locked/>
    <w:rsid w:val="00502313"/>
    <w:rPr>
      <w:rFonts w:ascii="Arial" w:hAnsi="Arial" w:cs="Arial"/>
    </w:rPr>
  </w:style>
  <w:style w:type="paragraph" w:customStyle="1" w:styleId="NIVELIII">
    <w:name w:val="NIVEL III"/>
    <w:basedOn w:val="NIVELII"/>
    <w:link w:val="NIVELIIIChar"/>
    <w:qFormat/>
    <w:rsid w:val="00502313"/>
    <w:pPr>
      <w:numPr>
        <w:ilvl w:val="2"/>
      </w:numPr>
    </w:pPr>
  </w:style>
  <w:style w:type="character" w:customStyle="1" w:styleId="NT-SUBITEMSEMNUMEROLETRAChar">
    <w:name w:val="NT - SUBITEM SEM NUMERO/LETRA Char"/>
    <w:link w:val="NT-SUBITEMSEMNUMEROLETRA"/>
    <w:locked/>
    <w:rsid w:val="00502313"/>
    <w:rPr>
      <w:rFonts w:ascii="Arial" w:hAnsi="Arial" w:cs="Arial"/>
      <w:b/>
    </w:rPr>
  </w:style>
  <w:style w:type="paragraph" w:customStyle="1" w:styleId="NT-SUBITEMSEMNUMEROLETRA">
    <w:name w:val="NT - SUBITEM SEM NUMERO/LETRA"/>
    <w:basedOn w:val="Normal"/>
    <w:link w:val="NT-SUBITEMSEMNUMEROLETRAChar"/>
    <w:qFormat/>
    <w:rsid w:val="00502313"/>
    <w:pPr>
      <w:suppressAutoHyphens w:val="0"/>
      <w:autoSpaceDE w:val="0"/>
      <w:autoSpaceDN w:val="0"/>
      <w:adjustRightInd w:val="0"/>
      <w:spacing w:after="240"/>
      <w:ind w:firstLine="567"/>
      <w:jc w:val="both"/>
    </w:pPr>
    <w:rPr>
      <w:rFonts w:ascii="Arial" w:hAnsi="Arial" w:cs="Arial"/>
      <w:b/>
      <w:sz w:val="20"/>
      <w:szCs w:val="20"/>
      <w:lang w:eastAsia="pt-BR"/>
    </w:rPr>
  </w:style>
  <w:style w:type="paragraph" w:customStyle="1" w:styleId="NIVELIV">
    <w:name w:val="NIVEL IV"/>
    <w:basedOn w:val="NIVELIII"/>
    <w:qFormat/>
    <w:rsid w:val="00502313"/>
    <w:pPr>
      <w:numPr>
        <w:ilvl w:val="3"/>
      </w:numPr>
      <w:tabs>
        <w:tab w:val="num" w:pos="0"/>
        <w:tab w:val="num" w:pos="360"/>
      </w:tabs>
      <w:ind w:left="1378" w:hanging="1021"/>
    </w:pPr>
  </w:style>
  <w:style w:type="paragraph" w:customStyle="1" w:styleId="NIVELV">
    <w:name w:val="NIVEL V"/>
    <w:basedOn w:val="NIVELIV"/>
    <w:qFormat/>
    <w:rsid w:val="00502313"/>
    <w:pPr>
      <w:numPr>
        <w:ilvl w:val="4"/>
      </w:numPr>
      <w:tabs>
        <w:tab w:val="num" w:pos="0"/>
        <w:tab w:val="num" w:pos="360"/>
      </w:tabs>
      <w:ind w:left="0" w:firstLine="0"/>
    </w:pPr>
  </w:style>
  <w:style w:type="paragraph" w:customStyle="1" w:styleId="western">
    <w:name w:val="western"/>
    <w:basedOn w:val="Normal"/>
    <w:rsid w:val="00502313"/>
    <w:pPr>
      <w:suppressAutoHyphens w:val="0"/>
      <w:spacing w:before="100" w:beforeAutospacing="1" w:after="119"/>
    </w:pPr>
    <w:rPr>
      <w:lang w:eastAsia="pt-BR"/>
    </w:rPr>
  </w:style>
  <w:style w:type="paragraph" w:customStyle="1" w:styleId="ecmsonormal">
    <w:name w:val="ec_msonormal"/>
    <w:basedOn w:val="Normal"/>
    <w:rsid w:val="00502313"/>
    <w:pPr>
      <w:suppressAutoHyphens w:val="0"/>
      <w:spacing w:after="324"/>
    </w:pPr>
  </w:style>
  <w:style w:type="character" w:customStyle="1" w:styleId="st">
    <w:name w:val="st"/>
    <w:rsid w:val="00502313"/>
  </w:style>
  <w:style w:type="paragraph" w:styleId="Ttulo">
    <w:name w:val="Title"/>
    <w:basedOn w:val="Normal"/>
    <w:next w:val="Normal"/>
    <w:link w:val="TtuloChar"/>
    <w:qFormat/>
    <w:rsid w:val="00174B1D"/>
    <w:pPr>
      <w:pBdr>
        <w:bottom w:val="single" w:sz="8" w:space="4" w:color="4F81BD"/>
      </w:pBdr>
      <w:spacing w:after="300"/>
      <w:contextualSpacing/>
    </w:pPr>
    <w:rPr>
      <w:rFonts w:ascii="Arial" w:eastAsia="MS Mincho" w:hAnsi="Arial" w:cs="Tahoma"/>
      <w:kern w:val="1"/>
      <w:sz w:val="28"/>
      <w:szCs w:val="28"/>
      <w:lang w:eastAsia="pt-BR" w:bidi="pt-BR"/>
    </w:rPr>
  </w:style>
  <w:style w:type="character" w:customStyle="1" w:styleId="TtuloChar1">
    <w:name w:val="Título Char1"/>
    <w:uiPriority w:val="10"/>
    <w:rsid w:val="00174B1D"/>
    <w:rPr>
      <w:rFonts w:ascii="Cambria" w:eastAsia="Times New Roman" w:hAnsi="Cambria" w:cs="Times New Roman"/>
      <w:b/>
      <w:bCs/>
      <w:kern w:val="28"/>
      <w:sz w:val="32"/>
      <w:szCs w:val="32"/>
      <w:lang w:eastAsia="zh-CN"/>
    </w:rPr>
  </w:style>
  <w:style w:type="paragraph" w:styleId="Corpodetexto2">
    <w:name w:val="Body Text 2"/>
    <w:basedOn w:val="Normal"/>
    <w:link w:val="Corpodetexto2Char"/>
    <w:unhideWhenUsed/>
    <w:rsid w:val="00174B1D"/>
    <w:pPr>
      <w:widowControl w:val="0"/>
      <w:autoSpaceDN w:val="0"/>
      <w:spacing w:after="120" w:line="480" w:lineRule="auto"/>
    </w:pPr>
    <w:rPr>
      <w:rFonts w:ascii="Tempus Sans ITC" w:hAnsi="Tempus Sans ITC" w:cs="Tempus Sans ITC"/>
      <w:i/>
      <w:color w:val="008080"/>
      <w:sz w:val="20"/>
      <w:szCs w:val="20"/>
      <w:lang w:val="x-none" w:eastAsia="pt-BR"/>
    </w:rPr>
  </w:style>
  <w:style w:type="character" w:customStyle="1" w:styleId="Corpodetexto2Char1">
    <w:name w:val="Corpo de texto 2 Char1"/>
    <w:uiPriority w:val="99"/>
    <w:semiHidden/>
    <w:rsid w:val="00174B1D"/>
    <w:rPr>
      <w:sz w:val="24"/>
      <w:szCs w:val="24"/>
      <w:lang w:eastAsia="zh-CN"/>
    </w:rPr>
  </w:style>
  <w:style w:type="character" w:customStyle="1" w:styleId="SombreamentoMdio1-nfase1Char">
    <w:name w:val="Sombreamento Médio 1 - Ênfase 1 Char"/>
    <w:link w:val="SombreamentoMdio1-nfase11"/>
    <w:locked/>
    <w:rsid w:val="00174B1D"/>
    <w:rPr>
      <w:rFonts w:ascii="Calibri" w:eastAsia="Calibri" w:hAnsi="Calibri"/>
      <w:sz w:val="22"/>
      <w:szCs w:val="22"/>
      <w:lang w:eastAsia="zh-CN"/>
    </w:rPr>
  </w:style>
  <w:style w:type="paragraph" w:customStyle="1" w:styleId="SombreamentoMdio1-nfase11">
    <w:name w:val="Sombreamento Médio 1 - Ênfase 11"/>
    <w:link w:val="SombreamentoMdio1-nfase1Char"/>
    <w:qFormat/>
    <w:rsid w:val="00174B1D"/>
    <w:pPr>
      <w:suppressAutoHyphens/>
    </w:pPr>
    <w:rPr>
      <w:rFonts w:ascii="Calibri" w:eastAsia="Calibri" w:hAnsi="Calibri"/>
      <w:sz w:val="22"/>
      <w:szCs w:val="22"/>
      <w:lang w:eastAsia="zh-CN"/>
    </w:rPr>
  </w:style>
  <w:style w:type="paragraph" w:customStyle="1" w:styleId="TextoPargrafo">
    <w:name w:val="Texto Parágrafo"/>
    <w:basedOn w:val="Normal"/>
    <w:rsid w:val="00174B1D"/>
    <w:pPr>
      <w:keepLines/>
      <w:snapToGrid w:val="0"/>
      <w:spacing w:before="120" w:after="120" w:line="260" w:lineRule="exact"/>
      <w:ind w:firstLine="284"/>
      <w:jc w:val="both"/>
      <w:outlineLvl w:val="0"/>
    </w:pPr>
    <w:rPr>
      <w:rFonts w:ascii="Book Antiqua" w:hAnsi="Book Antiqua"/>
      <w:kern w:val="20"/>
      <w:sz w:val="22"/>
      <w:szCs w:val="20"/>
      <w:lang w:eastAsia="pt-BR"/>
    </w:rPr>
  </w:style>
  <w:style w:type="paragraph" w:customStyle="1" w:styleId="Solon1">
    <w:name w:val="Solon1"/>
    <w:basedOn w:val="Normal"/>
    <w:uiPriority w:val="99"/>
    <w:rsid w:val="00174B1D"/>
    <w:pPr>
      <w:numPr>
        <w:numId w:val="6"/>
      </w:numPr>
      <w:tabs>
        <w:tab w:val="num" w:pos="360"/>
        <w:tab w:val="left" w:pos="1134"/>
        <w:tab w:val="num" w:pos="1209"/>
      </w:tabs>
      <w:suppressAutoHyphens w:val="0"/>
      <w:spacing w:after="240"/>
      <w:ind w:left="1209" w:hanging="360"/>
      <w:jc w:val="both"/>
    </w:pPr>
    <w:rPr>
      <w:szCs w:val="20"/>
      <w:lang w:eastAsia="pt-BR"/>
    </w:rPr>
  </w:style>
  <w:style w:type="paragraph" w:styleId="Recuodecorpodetexto2">
    <w:name w:val="Body Text Indent 2"/>
    <w:basedOn w:val="Normal"/>
    <w:link w:val="Recuodecorpodetexto2Char"/>
    <w:uiPriority w:val="99"/>
    <w:semiHidden/>
    <w:unhideWhenUsed/>
    <w:rsid w:val="001F6793"/>
    <w:pPr>
      <w:tabs>
        <w:tab w:val="left" w:pos="-1985"/>
      </w:tabs>
      <w:suppressAutoHyphens w:val="0"/>
      <w:ind w:left="1985" w:hanging="709"/>
      <w:jc w:val="both"/>
    </w:pPr>
    <w:rPr>
      <w:rFonts w:ascii="Arial" w:hAnsi="Arial" w:cs="Arial"/>
      <w:sz w:val="28"/>
      <w:szCs w:val="20"/>
      <w:lang w:eastAsia="pt-BR"/>
    </w:rPr>
  </w:style>
  <w:style w:type="character" w:customStyle="1" w:styleId="Recuodecorpodetexto2Char">
    <w:name w:val="Recuo de corpo de texto 2 Char"/>
    <w:link w:val="Recuodecorpodetexto2"/>
    <w:uiPriority w:val="99"/>
    <w:semiHidden/>
    <w:rsid w:val="001F6793"/>
    <w:rPr>
      <w:rFonts w:ascii="Arial" w:hAnsi="Arial" w:cs="Arial"/>
      <w:sz w:val="28"/>
    </w:rPr>
  </w:style>
  <w:style w:type="paragraph" w:customStyle="1" w:styleId="a3">
    <w:name w:val="a.3"/>
    <w:basedOn w:val="Normal"/>
    <w:rsid w:val="001F6793"/>
    <w:pPr>
      <w:suppressAutoHyphens w:val="0"/>
      <w:ind w:left="1276" w:right="-284" w:hanging="709"/>
      <w:jc w:val="both"/>
    </w:pPr>
    <w:rPr>
      <w:rFonts w:ascii="Arial" w:hAnsi="Arial" w:cs="Arial"/>
      <w:sz w:val="28"/>
      <w:szCs w:val="20"/>
      <w:lang w:eastAsia="pt-BR"/>
    </w:rPr>
  </w:style>
  <w:style w:type="paragraph" w:customStyle="1" w:styleId="11n">
    <w:name w:val="1.1n"/>
    <w:basedOn w:val="Normal"/>
    <w:rsid w:val="001F6793"/>
    <w:pPr>
      <w:suppressAutoHyphens w:val="0"/>
      <w:snapToGrid w:val="0"/>
      <w:spacing w:after="120"/>
      <w:ind w:left="993" w:hanging="993"/>
      <w:jc w:val="both"/>
    </w:pPr>
    <w:rPr>
      <w:rFonts w:ascii="Arial" w:hAnsi="Arial" w:cs="Arial"/>
      <w:bCs/>
      <w:sz w:val="28"/>
      <w:lang w:eastAsia="pt-BR"/>
    </w:rPr>
  </w:style>
  <w:style w:type="character" w:customStyle="1" w:styleId="Ttulo3Char">
    <w:name w:val="Título 3 Char"/>
    <w:link w:val="Ttulo3"/>
    <w:uiPriority w:val="9"/>
    <w:rsid w:val="00157F61"/>
    <w:rPr>
      <w:rFonts w:ascii="Calibri" w:eastAsia="Calibri" w:hAnsi="Calibri" w:cs="Calibri"/>
      <w:b/>
      <w:color w:val="000000"/>
      <w:sz w:val="28"/>
      <w:szCs w:val="28"/>
    </w:rPr>
  </w:style>
  <w:style w:type="paragraph" w:customStyle="1" w:styleId="Recuodecorpodetexto31">
    <w:name w:val="Recuo de corpo de texto 31"/>
    <w:basedOn w:val="Normal"/>
    <w:rsid w:val="00157F61"/>
    <w:pPr>
      <w:widowControl w:val="0"/>
      <w:tabs>
        <w:tab w:val="left" w:pos="0"/>
      </w:tabs>
      <w:ind w:firstLine="1134"/>
      <w:jc w:val="both"/>
      <w:textAlignment w:val="baseline"/>
    </w:pPr>
    <w:rPr>
      <w:rFonts w:eastAsia="Arial Unicode MS"/>
      <w:kern w:val="1"/>
      <w:lang w:bidi="pt-BR"/>
    </w:rPr>
  </w:style>
  <w:style w:type="paragraph" w:styleId="Sumrio2">
    <w:name w:val="toc 2"/>
    <w:basedOn w:val="Normal"/>
    <w:next w:val="Normal"/>
    <w:autoRedefine/>
    <w:uiPriority w:val="39"/>
    <w:unhideWhenUsed/>
    <w:rsid w:val="00157F61"/>
    <w:pPr>
      <w:ind w:left="240"/>
    </w:pPr>
  </w:style>
  <w:style w:type="paragraph" w:customStyle="1" w:styleId="Ttulo1doRosinaldo">
    <w:name w:val="Título 1 do Rosinaldo"/>
    <w:basedOn w:val="Normal"/>
    <w:rsid w:val="00157F61"/>
    <w:pPr>
      <w:jc w:val="both"/>
    </w:pPr>
    <w:rPr>
      <w:rFonts w:ascii="Arial" w:hAnsi="Arial" w:cs="Arial"/>
      <w:szCs w:val="20"/>
      <w:lang w:eastAsia="pt-BR"/>
    </w:rPr>
  </w:style>
  <w:style w:type="paragraph" w:customStyle="1" w:styleId="N1">
    <w:name w:val="N1"/>
    <w:basedOn w:val="Normal"/>
    <w:link w:val="N1Char"/>
    <w:autoRedefine/>
    <w:qFormat/>
    <w:rsid w:val="00157F61"/>
    <w:pPr>
      <w:numPr>
        <w:numId w:val="8"/>
      </w:numPr>
      <w:suppressAutoHyphens w:val="0"/>
      <w:spacing w:before="240" w:after="240"/>
      <w:contextualSpacing/>
      <w:jc w:val="both"/>
    </w:pPr>
    <w:rPr>
      <w:b/>
      <w:color w:val="000000"/>
      <w:lang w:eastAsia="pt-BR"/>
    </w:rPr>
  </w:style>
  <w:style w:type="character" w:customStyle="1" w:styleId="N1Char">
    <w:name w:val="N1 Char"/>
    <w:link w:val="N1"/>
    <w:rsid w:val="00157F61"/>
    <w:rPr>
      <w:b/>
      <w:color w:val="000000"/>
      <w:sz w:val="24"/>
      <w:szCs w:val="24"/>
    </w:rPr>
  </w:style>
  <w:style w:type="paragraph" w:customStyle="1" w:styleId="N2">
    <w:name w:val="N2"/>
    <w:basedOn w:val="Normal"/>
    <w:link w:val="N2Char"/>
    <w:qFormat/>
    <w:rsid w:val="00157F61"/>
    <w:pPr>
      <w:numPr>
        <w:ilvl w:val="1"/>
        <w:numId w:val="8"/>
      </w:numPr>
      <w:suppressAutoHyphens w:val="0"/>
      <w:spacing w:after="200"/>
      <w:contextualSpacing/>
      <w:jc w:val="both"/>
    </w:pPr>
    <w:rPr>
      <w:color w:val="000000"/>
      <w:lang w:eastAsia="pt-BR"/>
    </w:rPr>
  </w:style>
  <w:style w:type="character" w:customStyle="1" w:styleId="N2Char">
    <w:name w:val="N2 Char"/>
    <w:link w:val="N2"/>
    <w:rsid w:val="00157F61"/>
    <w:rPr>
      <w:color w:val="000000"/>
      <w:sz w:val="24"/>
      <w:szCs w:val="24"/>
    </w:rPr>
  </w:style>
  <w:style w:type="paragraph" w:customStyle="1" w:styleId="B1">
    <w:name w:val="B1"/>
    <w:basedOn w:val="Normal"/>
    <w:link w:val="B1Char"/>
    <w:autoRedefine/>
    <w:qFormat/>
    <w:rsid w:val="00157F61"/>
    <w:pPr>
      <w:numPr>
        <w:numId w:val="9"/>
      </w:numPr>
      <w:suppressAutoHyphens w:val="0"/>
      <w:ind w:left="0" w:firstLine="0"/>
      <w:contextualSpacing/>
      <w:jc w:val="both"/>
      <w:textAlignment w:val="baseline"/>
    </w:pPr>
    <w:rPr>
      <w:color w:val="000000"/>
      <w:lang w:eastAsia="pt-BR"/>
    </w:rPr>
  </w:style>
  <w:style w:type="character" w:customStyle="1" w:styleId="B1Char">
    <w:name w:val="B1 Char"/>
    <w:link w:val="B1"/>
    <w:rsid w:val="00157F61"/>
    <w:rPr>
      <w:color w:val="000000"/>
      <w:sz w:val="24"/>
      <w:szCs w:val="24"/>
    </w:rPr>
  </w:style>
  <w:style w:type="paragraph" w:styleId="Sumrio6">
    <w:name w:val="toc 6"/>
    <w:basedOn w:val="Normal"/>
    <w:next w:val="Normal"/>
    <w:autoRedefine/>
    <w:uiPriority w:val="39"/>
    <w:unhideWhenUsed/>
    <w:rsid w:val="00157F61"/>
    <w:pPr>
      <w:suppressAutoHyphens w:val="0"/>
      <w:spacing w:after="100" w:line="276" w:lineRule="auto"/>
      <w:ind w:left="1100"/>
    </w:pPr>
    <w:rPr>
      <w:rFonts w:ascii="Calibri" w:hAnsi="Calibri"/>
      <w:sz w:val="22"/>
      <w:szCs w:val="22"/>
      <w:lang w:eastAsia="pt-BR"/>
    </w:rPr>
  </w:style>
  <w:style w:type="paragraph" w:styleId="Sumrio3">
    <w:name w:val="toc 3"/>
    <w:basedOn w:val="Normal"/>
    <w:next w:val="Normal"/>
    <w:autoRedefine/>
    <w:uiPriority w:val="39"/>
    <w:unhideWhenUsed/>
    <w:rsid w:val="00157F61"/>
    <w:pPr>
      <w:suppressAutoHyphens w:val="0"/>
      <w:spacing w:after="100" w:line="276" w:lineRule="auto"/>
      <w:ind w:left="440"/>
    </w:pPr>
    <w:rPr>
      <w:rFonts w:eastAsia="Calibri" w:cs="Calibri"/>
      <w:color w:val="000000"/>
      <w:szCs w:val="22"/>
      <w:lang w:eastAsia="pt-BR"/>
    </w:rPr>
  </w:style>
  <w:style w:type="paragraph" w:styleId="Sumrio4">
    <w:name w:val="toc 4"/>
    <w:basedOn w:val="Normal"/>
    <w:next w:val="Normal"/>
    <w:autoRedefine/>
    <w:uiPriority w:val="39"/>
    <w:unhideWhenUsed/>
    <w:rsid w:val="00157F61"/>
    <w:pPr>
      <w:suppressAutoHyphens w:val="0"/>
      <w:spacing w:after="100" w:line="276" w:lineRule="auto"/>
      <w:ind w:left="660"/>
    </w:pPr>
    <w:rPr>
      <w:rFonts w:eastAsia="Calibri" w:cs="Calibri"/>
      <w:color w:val="000000"/>
      <w:szCs w:val="22"/>
      <w:lang w:eastAsia="pt-BR"/>
    </w:rPr>
  </w:style>
  <w:style w:type="paragraph" w:styleId="Sumrio5">
    <w:name w:val="toc 5"/>
    <w:basedOn w:val="Normal"/>
    <w:next w:val="Normal"/>
    <w:autoRedefine/>
    <w:uiPriority w:val="39"/>
    <w:unhideWhenUsed/>
    <w:rsid w:val="00157F61"/>
    <w:pPr>
      <w:suppressAutoHyphens w:val="0"/>
      <w:spacing w:after="100" w:line="276" w:lineRule="auto"/>
      <w:ind w:left="880"/>
    </w:pPr>
    <w:rPr>
      <w:rFonts w:eastAsia="Calibri" w:cs="Calibri"/>
      <w:color w:val="000000"/>
      <w:szCs w:val="22"/>
      <w:lang w:eastAsia="pt-BR"/>
    </w:rPr>
  </w:style>
  <w:style w:type="paragraph" w:styleId="Sumrio7">
    <w:name w:val="toc 7"/>
    <w:basedOn w:val="Normal"/>
    <w:next w:val="Normal"/>
    <w:autoRedefine/>
    <w:uiPriority w:val="39"/>
    <w:unhideWhenUsed/>
    <w:rsid w:val="00157F61"/>
    <w:pPr>
      <w:suppressAutoHyphens w:val="0"/>
      <w:spacing w:after="100" w:line="276" w:lineRule="auto"/>
      <w:ind w:left="1320"/>
    </w:pPr>
    <w:rPr>
      <w:rFonts w:ascii="Calibri" w:hAnsi="Calibri"/>
      <w:sz w:val="22"/>
      <w:szCs w:val="22"/>
      <w:lang w:eastAsia="pt-BR"/>
    </w:rPr>
  </w:style>
  <w:style w:type="paragraph" w:styleId="Sumrio8">
    <w:name w:val="toc 8"/>
    <w:basedOn w:val="Normal"/>
    <w:next w:val="Normal"/>
    <w:autoRedefine/>
    <w:uiPriority w:val="39"/>
    <w:unhideWhenUsed/>
    <w:rsid w:val="00157F61"/>
    <w:pPr>
      <w:suppressAutoHyphens w:val="0"/>
      <w:spacing w:after="100" w:line="276" w:lineRule="auto"/>
      <w:ind w:left="1540"/>
    </w:pPr>
    <w:rPr>
      <w:rFonts w:ascii="Calibri" w:hAnsi="Calibri"/>
      <w:sz w:val="22"/>
      <w:szCs w:val="22"/>
      <w:lang w:eastAsia="pt-BR"/>
    </w:rPr>
  </w:style>
  <w:style w:type="paragraph" w:styleId="Sumrio9">
    <w:name w:val="toc 9"/>
    <w:basedOn w:val="Normal"/>
    <w:next w:val="Normal"/>
    <w:autoRedefine/>
    <w:uiPriority w:val="39"/>
    <w:unhideWhenUsed/>
    <w:rsid w:val="00157F61"/>
    <w:pPr>
      <w:suppressAutoHyphens w:val="0"/>
      <w:spacing w:after="100" w:line="276" w:lineRule="auto"/>
      <w:ind w:left="1760"/>
    </w:pPr>
    <w:rPr>
      <w:rFonts w:ascii="Calibri" w:hAnsi="Calibri"/>
      <w:sz w:val="22"/>
      <w:szCs w:val="22"/>
      <w:lang w:eastAsia="pt-BR"/>
    </w:rPr>
  </w:style>
  <w:style w:type="paragraph" w:customStyle="1" w:styleId="N3">
    <w:name w:val="N3"/>
    <w:basedOn w:val="N2"/>
    <w:link w:val="N3Char"/>
    <w:qFormat/>
    <w:rsid w:val="00157F61"/>
    <w:pPr>
      <w:numPr>
        <w:ilvl w:val="2"/>
      </w:numPr>
    </w:pPr>
  </w:style>
  <w:style w:type="character" w:customStyle="1" w:styleId="N3Char">
    <w:name w:val="N3 Char"/>
    <w:link w:val="N3"/>
    <w:rsid w:val="00157F61"/>
    <w:rPr>
      <w:color w:val="000000"/>
      <w:sz w:val="24"/>
      <w:szCs w:val="24"/>
    </w:rPr>
  </w:style>
  <w:style w:type="paragraph" w:customStyle="1" w:styleId="N4">
    <w:name w:val="N4"/>
    <w:basedOn w:val="N3"/>
    <w:link w:val="N4Char"/>
    <w:qFormat/>
    <w:rsid w:val="00157F61"/>
    <w:pPr>
      <w:numPr>
        <w:ilvl w:val="3"/>
      </w:numPr>
    </w:pPr>
  </w:style>
  <w:style w:type="character" w:customStyle="1" w:styleId="N4Char">
    <w:name w:val="N4 Char"/>
    <w:link w:val="N4"/>
    <w:rsid w:val="00157F61"/>
    <w:rPr>
      <w:color w:val="000000"/>
      <w:sz w:val="24"/>
      <w:szCs w:val="24"/>
    </w:rPr>
  </w:style>
  <w:style w:type="table" w:customStyle="1" w:styleId="TableNormal1">
    <w:name w:val="Table Normal1"/>
    <w:rsid w:val="00157F61"/>
    <w:pPr>
      <w:spacing w:after="200" w:line="276" w:lineRule="auto"/>
    </w:pPr>
    <w:rPr>
      <w:rFonts w:ascii="Calibri" w:eastAsia="Calibri" w:hAnsi="Calibri" w:cs="Calibri"/>
      <w:color w:val="000000"/>
      <w:sz w:val="22"/>
      <w:szCs w:val="22"/>
    </w:rPr>
    <w:tblPr>
      <w:tblCellMar>
        <w:top w:w="0" w:type="dxa"/>
        <w:left w:w="0" w:type="dxa"/>
        <w:bottom w:w="0" w:type="dxa"/>
        <w:right w:w="0" w:type="dxa"/>
      </w:tblCellMar>
    </w:tblPr>
  </w:style>
  <w:style w:type="character" w:styleId="Refdecomentrio">
    <w:name w:val="annotation reference"/>
    <w:semiHidden/>
    <w:unhideWhenUsed/>
    <w:rsid w:val="00157F61"/>
    <w:rPr>
      <w:sz w:val="16"/>
      <w:szCs w:val="16"/>
    </w:rPr>
  </w:style>
  <w:style w:type="paragraph" w:styleId="Textodecomentrio">
    <w:name w:val="annotation text"/>
    <w:basedOn w:val="Normal"/>
    <w:link w:val="TextodecomentrioChar"/>
    <w:unhideWhenUsed/>
    <w:rsid w:val="00157F61"/>
    <w:rPr>
      <w:sz w:val="20"/>
      <w:szCs w:val="20"/>
    </w:rPr>
  </w:style>
  <w:style w:type="character" w:customStyle="1" w:styleId="TextodecomentrioChar">
    <w:name w:val="Texto de comentário Char"/>
    <w:link w:val="Textodecomentrio"/>
    <w:rsid w:val="00157F61"/>
    <w:rPr>
      <w:lang w:eastAsia="zh-CN"/>
    </w:rPr>
  </w:style>
  <w:style w:type="paragraph" w:styleId="Assuntodocomentrio">
    <w:name w:val="annotation subject"/>
    <w:basedOn w:val="Textodecomentrio"/>
    <w:next w:val="Textodecomentrio"/>
    <w:link w:val="AssuntodocomentrioChar"/>
    <w:semiHidden/>
    <w:unhideWhenUsed/>
    <w:rsid w:val="00157F61"/>
    <w:rPr>
      <w:b/>
      <w:bCs/>
    </w:rPr>
  </w:style>
  <w:style w:type="character" w:customStyle="1" w:styleId="AssuntodocomentrioChar">
    <w:name w:val="Assunto do comentário Char"/>
    <w:link w:val="Assuntodocomentrio"/>
    <w:semiHidden/>
    <w:rsid w:val="00157F61"/>
    <w:rPr>
      <w:b/>
      <w:bCs/>
      <w:lang w:eastAsia="zh-CN"/>
    </w:rPr>
  </w:style>
  <w:style w:type="paragraph" w:styleId="Corpodetexto3">
    <w:name w:val="Body Text 3"/>
    <w:basedOn w:val="Normal"/>
    <w:link w:val="Corpodetexto3Char"/>
    <w:unhideWhenUsed/>
    <w:rsid w:val="005E4495"/>
    <w:pPr>
      <w:spacing w:after="120"/>
    </w:pPr>
    <w:rPr>
      <w:sz w:val="16"/>
      <w:szCs w:val="16"/>
    </w:rPr>
  </w:style>
  <w:style w:type="character" w:customStyle="1" w:styleId="Corpodetexto3Char">
    <w:name w:val="Corpo de texto 3 Char"/>
    <w:link w:val="Corpodetexto3"/>
    <w:uiPriority w:val="99"/>
    <w:semiHidden/>
    <w:rsid w:val="005E4495"/>
    <w:rPr>
      <w:sz w:val="16"/>
      <w:szCs w:val="16"/>
      <w:lang w:eastAsia="zh-CN"/>
    </w:rPr>
  </w:style>
  <w:style w:type="paragraph" w:customStyle="1" w:styleId="OmniPage6">
    <w:name w:val="OmniPage #6"/>
    <w:basedOn w:val="Normal"/>
    <w:rsid w:val="005E4495"/>
    <w:pPr>
      <w:suppressAutoHyphens w:val="0"/>
    </w:pPr>
    <w:rPr>
      <w:rFonts w:ascii="Haettenschweiler" w:hAnsi="Haettenschweiler"/>
      <w:sz w:val="20"/>
      <w:szCs w:val="20"/>
      <w:lang w:eastAsia="pt-BR"/>
    </w:rPr>
  </w:style>
  <w:style w:type="paragraph" w:styleId="PargrafodaLista">
    <w:name w:val="List Paragraph"/>
    <w:basedOn w:val="Normal"/>
    <w:link w:val="PargrafodaListaChar"/>
    <w:uiPriority w:val="34"/>
    <w:qFormat/>
    <w:rsid w:val="00D3639D"/>
    <w:pPr>
      <w:ind w:left="720"/>
      <w:contextualSpacing/>
    </w:pPr>
  </w:style>
  <w:style w:type="table" w:customStyle="1" w:styleId="TableNormal">
    <w:name w:val="Table Normal"/>
    <w:rsid w:val="00D3639D"/>
    <w:pPr>
      <w:spacing w:after="200" w:line="276" w:lineRule="auto"/>
    </w:pPr>
    <w:rPr>
      <w:rFonts w:ascii="Calibri" w:eastAsia="Calibri" w:hAnsi="Calibri" w:cs="Calibri"/>
      <w:color w:val="000000"/>
      <w:sz w:val="22"/>
      <w:szCs w:val="22"/>
    </w:rPr>
    <w:tblPr>
      <w:tblCellMar>
        <w:top w:w="0" w:type="dxa"/>
        <w:left w:w="0" w:type="dxa"/>
        <w:bottom w:w="0" w:type="dxa"/>
        <w:right w:w="0" w:type="dxa"/>
      </w:tblCellMar>
    </w:tblPr>
  </w:style>
  <w:style w:type="paragraph" w:customStyle="1" w:styleId="Substituizaoequipamentos">
    <w:name w:val="Substituizao_equipamentos"/>
    <w:basedOn w:val="N4"/>
    <w:link w:val="SubstituizaoequipamentosChar"/>
    <w:qFormat/>
    <w:rsid w:val="00DB7A52"/>
    <w:pPr>
      <w:numPr>
        <w:numId w:val="2"/>
      </w:numPr>
      <w:spacing w:after="0"/>
      <w:ind w:firstLine="1276"/>
    </w:pPr>
    <w:rPr>
      <w:b/>
    </w:rPr>
  </w:style>
  <w:style w:type="paragraph" w:customStyle="1" w:styleId="Substituicaoequipamentos">
    <w:name w:val="Substituicao_equipamentos"/>
    <w:basedOn w:val="Substituizaoequipamentos"/>
    <w:link w:val="SubstituicaoequipamentosChar"/>
    <w:qFormat/>
    <w:rsid w:val="00DB7A52"/>
  </w:style>
  <w:style w:type="paragraph" w:customStyle="1" w:styleId="Substequipamento">
    <w:name w:val="Subst_equipamento"/>
    <w:basedOn w:val="Substituicaoequipamentos"/>
    <w:link w:val="SubstequipamentoChar"/>
    <w:qFormat/>
    <w:rsid w:val="00DB7A52"/>
    <w:pPr>
      <w:numPr>
        <w:ilvl w:val="0"/>
        <w:numId w:val="0"/>
      </w:numPr>
      <w:tabs>
        <w:tab w:val="num" w:pos="0"/>
      </w:tabs>
      <w:ind w:firstLine="1276"/>
    </w:pPr>
    <w:rPr>
      <w:b w:val="0"/>
    </w:rPr>
  </w:style>
  <w:style w:type="character" w:customStyle="1" w:styleId="SubstituizaoequipamentosChar">
    <w:name w:val="Substituizao_equipamentos Char"/>
    <w:link w:val="Substituizaoequipamentos"/>
    <w:rsid w:val="00DB7A52"/>
    <w:rPr>
      <w:b/>
      <w:color w:val="000000"/>
      <w:sz w:val="24"/>
      <w:szCs w:val="24"/>
    </w:rPr>
  </w:style>
  <w:style w:type="character" w:customStyle="1" w:styleId="SubstituicaoequipamentosChar">
    <w:name w:val="Substituicao_equipamentos Char"/>
    <w:link w:val="Substituicaoequipamentos"/>
    <w:rsid w:val="00DB7A52"/>
    <w:rPr>
      <w:b/>
      <w:color w:val="000000"/>
      <w:sz w:val="24"/>
      <w:szCs w:val="24"/>
    </w:rPr>
  </w:style>
  <w:style w:type="character" w:customStyle="1" w:styleId="SubstequipamentoChar">
    <w:name w:val="Subst_equipamento Char"/>
    <w:link w:val="Substequipamento"/>
    <w:rsid w:val="00DB7A52"/>
    <w:rPr>
      <w:color w:val="000000"/>
      <w:sz w:val="24"/>
      <w:szCs w:val="24"/>
    </w:rPr>
  </w:style>
  <w:style w:type="character" w:customStyle="1" w:styleId="m7201422311569108779gmail-il">
    <w:name w:val="m_7201422311569108779gmail-il"/>
    <w:rsid w:val="00DB7A52"/>
  </w:style>
  <w:style w:type="paragraph" w:customStyle="1" w:styleId="western1">
    <w:name w:val="western1"/>
    <w:basedOn w:val="Normal"/>
    <w:rsid w:val="00DB7A52"/>
    <w:pPr>
      <w:suppressAutoHyphens w:val="0"/>
      <w:spacing w:before="100" w:beforeAutospacing="1"/>
      <w:jc w:val="both"/>
    </w:pPr>
    <w:rPr>
      <w:color w:val="000000"/>
      <w:lang w:eastAsia="pt-BR"/>
    </w:rPr>
  </w:style>
  <w:style w:type="paragraph" w:customStyle="1" w:styleId="xl64">
    <w:name w:val="xl64"/>
    <w:basedOn w:val="Normal"/>
    <w:rsid w:val="00A70E6F"/>
    <w:pPr>
      <w:pBdr>
        <w:bottom w:val="single" w:sz="12" w:space="0" w:color="auto"/>
        <w:right w:val="single" w:sz="12" w:space="0" w:color="auto"/>
      </w:pBdr>
      <w:shd w:val="clear" w:color="000000" w:fill="D9D9D9"/>
      <w:suppressAutoHyphens w:val="0"/>
      <w:spacing w:before="100" w:beforeAutospacing="1" w:after="100" w:afterAutospacing="1"/>
      <w:jc w:val="center"/>
      <w:textAlignment w:val="center"/>
    </w:pPr>
    <w:rPr>
      <w:b/>
      <w:bCs/>
      <w:lang w:eastAsia="pt-BR"/>
    </w:rPr>
  </w:style>
  <w:style w:type="paragraph" w:customStyle="1" w:styleId="xl65">
    <w:name w:val="xl65"/>
    <w:basedOn w:val="Normal"/>
    <w:rsid w:val="00A70E6F"/>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pPr>
    <w:rPr>
      <w:b/>
      <w:bCs/>
      <w:lang w:eastAsia="pt-BR"/>
    </w:rPr>
  </w:style>
  <w:style w:type="paragraph" w:customStyle="1" w:styleId="xl66">
    <w:name w:val="xl66"/>
    <w:basedOn w:val="Normal"/>
    <w:rsid w:val="00A70E6F"/>
    <w:pPr>
      <w:pBdr>
        <w:bottom w:val="single" w:sz="12" w:space="0" w:color="auto"/>
      </w:pBdr>
      <w:suppressAutoHyphens w:val="0"/>
      <w:spacing w:before="100" w:beforeAutospacing="1" w:after="100" w:afterAutospacing="1"/>
      <w:jc w:val="center"/>
      <w:textAlignment w:val="center"/>
    </w:pPr>
    <w:rPr>
      <w:lang w:eastAsia="pt-BR"/>
    </w:rPr>
  </w:style>
  <w:style w:type="paragraph" w:customStyle="1" w:styleId="xl67">
    <w:name w:val="xl67"/>
    <w:basedOn w:val="Normal"/>
    <w:rsid w:val="00A70E6F"/>
    <w:pPr>
      <w:pBdr>
        <w:left w:val="single" w:sz="8" w:space="0" w:color="auto"/>
        <w:bottom w:val="single" w:sz="8" w:space="0" w:color="auto"/>
        <w:right w:val="single" w:sz="8" w:space="0" w:color="auto"/>
      </w:pBdr>
      <w:suppressAutoHyphens w:val="0"/>
      <w:spacing w:before="100" w:beforeAutospacing="1" w:after="100" w:afterAutospacing="1"/>
    </w:pPr>
    <w:rPr>
      <w:lang w:eastAsia="pt-BR"/>
    </w:rPr>
  </w:style>
  <w:style w:type="paragraph" w:customStyle="1" w:styleId="xl68">
    <w:name w:val="xl68"/>
    <w:basedOn w:val="Normal"/>
    <w:rsid w:val="00A70E6F"/>
    <w:pPr>
      <w:pBdr>
        <w:bottom w:val="single" w:sz="8" w:space="0" w:color="auto"/>
        <w:right w:val="single" w:sz="8" w:space="0" w:color="auto"/>
      </w:pBdr>
      <w:suppressAutoHyphens w:val="0"/>
      <w:spacing w:before="100" w:beforeAutospacing="1" w:after="100" w:afterAutospacing="1"/>
      <w:jc w:val="center"/>
      <w:textAlignment w:val="center"/>
    </w:pPr>
    <w:rPr>
      <w:sz w:val="16"/>
      <w:szCs w:val="16"/>
      <w:lang w:eastAsia="pt-BR"/>
    </w:rPr>
  </w:style>
  <w:style w:type="paragraph" w:customStyle="1" w:styleId="xl69">
    <w:name w:val="xl69"/>
    <w:basedOn w:val="Normal"/>
    <w:rsid w:val="00A70E6F"/>
    <w:pPr>
      <w:pBdr>
        <w:bottom w:val="single" w:sz="8" w:space="0" w:color="auto"/>
        <w:right w:val="single" w:sz="8" w:space="0" w:color="auto"/>
      </w:pBdr>
      <w:suppressAutoHyphens w:val="0"/>
      <w:spacing w:before="100" w:beforeAutospacing="1" w:after="100" w:afterAutospacing="1"/>
      <w:textAlignment w:val="center"/>
    </w:pPr>
    <w:rPr>
      <w:sz w:val="16"/>
      <w:szCs w:val="16"/>
      <w:lang w:eastAsia="pt-BR"/>
    </w:rPr>
  </w:style>
  <w:style w:type="paragraph" w:customStyle="1" w:styleId="xl70">
    <w:name w:val="xl70"/>
    <w:basedOn w:val="Normal"/>
    <w:rsid w:val="00A70E6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16"/>
      <w:szCs w:val="16"/>
      <w:lang w:eastAsia="pt-BR"/>
    </w:rPr>
  </w:style>
  <w:style w:type="paragraph" w:customStyle="1" w:styleId="xl71">
    <w:name w:val="xl71"/>
    <w:basedOn w:val="Normal"/>
    <w:rsid w:val="00A70E6F"/>
    <w:pPr>
      <w:pBdr>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72">
    <w:name w:val="xl72"/>
    <w:basedOn w:val="Normal"/>
    <w:rsid w:val="00A70E6F"/>
    <w:pPr>
      <w:pBdr>
        <w:left w:val="single" w:sz="8" w:space="0" w:color="auto"/>
      </w:pBdr>
      <w:suppressAutoHyphens w:val="0"/>
      <w:spacing w:before="100" w:beforeAutospacing="1" w:after="100" w:afterAutospacing="1"/>
      <w:jc w:val="center"/>
      <w:textAlignment w:val="center"/>
    </w:pPr>
    <w:rPr>
      <w:lang w:eastAsia="pt-BR"/>
    </w:rPr>
  </w:style>
  <w:style w:type="paragraph" w:customStyle="1" w:styleId="xl73">
    <w:name w:val="xl73"/>
    <w:basedOn w:val="Normal"/>
    <w:rsid w:val="00A70E6F"/>
    <w:pPr>
      <w:pBdr>
        <w:right w:val="single" w:sz="8" w:space="0" w:color="auto"/>
      </w:pBdr>
      <w:suppressAutoHyphens w:val="0"/>
      <w:spacing w:before="100" w:beforeAutospacing="1" w:after="100" w:afterAutospacing="1"/>
      <w:jc w:val="center"/>
      <w:textAlignment w:val="center"/>
    </w:pPr>
    <w:rPr>
      <w:lang w:eastAsia="pt-BR"/>
    </w:rPr>
  </w:style>
  <w:style w:type="paragraph" w:customStyle="1" w:styleId="xl74">
    <w:name w:val="xl74"/>
    <w:basedOn w:val="Normal"/>
    <w:rsid w:val="00A70E6F"/>
    <w:pPr>
      <w:pBdr>
        <w:top w:val="single" w:sz="4" w:space="0" w:color="auto"/>
        <w:left w:val="single" w:sz="4" w:space="0" w:color="auto"/>
        <w:bottom w:val="single" w:sz="4" w:space="0" w:color="auto"/>
      </w:pBdr>
      <w:shd w:val="clear" w:color="000000" w:fill="BFBFBF"/>
      <w:suppressAutoHyphens w:val="0"/>
      <w:spacing w:before="100" w:beforeAutospacing="1" w:after="100" w:afterAutospacing="1"/>
      <w:textAlignment w:val="center"/>
    </w:pPr>
    <w:rPr>
      <w:b/>
      <w:bCs/>
      <w:lang w:eastAsia="pt-BR"/>
    </w:rPr>
  </w:style>
  <w:style w:type="paragraph" w:customStyle="1" w:styleId="xl75">
    <w:name w:val="xl75"/>
    <w:basedOn w:val="Normal"/>
    <w:rsid w:val="00A70E6F"/>
    <w:pPr>
      <w:pBdr>
        <w:bottom w:val="single" w:sz="8" w:space="0" w:color="auto"/>
        <w:right w:val="single" w:sz="8" w:space="0" w:color="auto"/>
      </w:pBdr>
      <w:shd w:val="pct12" w:color="000000" w:fill="FFFFFF"/>
      <w:suppressAutoHyphens w:val="0"/>
      <w:spacing w:before="100" w:beforeAutospacing="1" w:after="100" w:afterAutospacing="1"/>
      <w:jc w:val="center"/>
      <w:textAlignment w:val="center"/>
    </w:pPr>
    <w:rPr>
      <w:lang w:eastAsia="pt-BR"/>
    </w:rPr>
  </w:style>
  <w:style w:type="paragraph" w:customStyle="1" w:styleId="xl76">
    <w:name w:val="xl76"/>
    <w:basedOn w:val="Normal"/>
    <w:rsid w:val="00A70E6F"/>
    <w:pPr>
      <w:pBdr>
        <w:bottom w:val="single" w:sz="8" w:space="0" w:color="auto"/>
        <w:right w:val="single" w:sz="8" w:space="0" w:color="auto"/>
      </w:pBdr>
      <w:shd w:val="pct12" w:color="000000" w:fill="FFFFFF"/>
      <w:suppressAutoHyphens w:val="0"/>
      <w:spacing w:before="100" w:beforeAutospacing="1" w:after="100" w:afterAutospacing="1"/>
      <w:jc w:val="center"/>
      <w:textAlignment w:val="center"/>
    </w:pPr>
    <w:rPr>
      <w:sz w:val="16"/>
      <w:szCs w:val="16"/>
      <w:lang w:eastAsia="pt-BR"/>
    </w:rPr>
  </w:style>
  <w:style w:type="paragraph" w:customStyle="1" w:styleId="xl77">
    <w:name w:val="xl77"/>
    <w:basedOn w:val="Normal"/>
    <w:rsid w:val="00A70E6F"/>
    <w:pPr>
      <w:pBdr>
        <w:top w:val="single" w:sz="4"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b/>
      <w:bCs/>
      <w:lang w:eastAsia="pt-BR"/>
    </w:rPr>
  </w:style>
  <w:style w:type="paragraph" w:customStyle="1" w:styleId="xl78">
    <w:name w:val="xl78"/>
    <w:basedOn w:val="Normal"/>
    <w:rsid w:val="00A70E6F"/>
    <w:pPr>
      <w:pBdr>
        <w:top w:val="single" w:sz="4" w:space="0" w:color="auto"/>
        <w:left w:val="single" w:sz="4" w:space="0" w:color="auto"/>
        <w:bottom w:val="single" w:sz="4" w:space="0" w:color="auto"/>
      </w:pBdr>
      <w:shd w:val="clear" w:color="000000" w:fill="A6A6A6"/>
      <w:suppressAutoHyphens w:val="0"/>
      <w:spacing w:before="100" w:beforeAutospacing="1" w:after="100" w:afterAutospacing="1"/>
      <w:textAlignment w:val="center"/>
    </w:pPr>
    <w:rPr>
      <w:b/>
      <w:bCs/>
      <w:lang w:eastAsia="pt-BR"/>
    </w:rPr>
  </w:style>
  <w:style w:type="paragraph" w:customStyle="1" w:styleId="xl79">
    <w:name w:val="xl79"/>
    <w:basedOn w:val="Normal"/>
    <w:rsid w:val="00A70E6F"/>
    <w:pPr>
      <w:pBdr>
        <w:top w:val="single" w:sz="4" w:space="0" w:color="auto"/>
        <w:left w:val="single" w:sz="4" w:space="0" w:color="auto"/>
        <w:right w:val="single" w:sz="4" w:space="0" w:color="auto"/>
      </w:pBdr>
      <w:shd w:val="clear" w:color="000000" w:fill="A6A6A6"/>
      <w:suppressAutoHyphens w:val="0"/>
      <w:spacing w:before="100" w:beforeAutospacing="1" w:after="100" w:afterAutospacing="1"/>
      <w:textAlignment w:val="center"/>
    </w:pPr>
    <w:rPr>
      <w:b/>
      <w:bCs/>
      <w:lang w:eastAsia="pt-BR"/>
    </w:rPr>
  </w:style>
  <w:style w:type="paragraph" w:customStyle="1" w:styleId="xl80">
    <w:name w:val="xl80"/>
    <w:basedOn w:val="Normal"/>
    <w:rsid w:val="00A70E6F"/>
    <w:pPr>
      <w:pBdr>
        <w:right w:val="single" w:sz="8" w:space="0" w:color="auto"/>
      </w:pBdr>
      <w:suppressAutoHyphens w:val="0"/>
      <w:spacing w:before="100" w:beforeAutospacing="1" w:after="100" w:afterAutospacing="1"/>
      <w:jc w:val="center"/>
      <w:textAlignment w:val="center"/>
    </w:pPr>
    <w:rPr>
      <w:sz w:val="16"/>
      <w:szCs w:val="16"/>
      <w:lang w:eastAsia="pt-BR"/>
    </w:rPr>
  </w:style>
  <w:style w:type="paragraph" w:customStyle="1" w:styleId="xl81">
    <w:name w:val="xl81"/>
    <w:basedOn w:val="Normal"/>
    <w:rsid w:val="00A70E6F"/>
    <w:pPr>
      <w:pBdr>
        <w:bottom w:val="single" w:sz="4" w:space="0" w:color="auto"/>
        <w:right w:val="single" w:sz="4" w:space="0" w:color="auto"/>
      </w:pBdr>
      <w:suppressAutoHyphens w:val="0"/>
      <w:spacing w:before="100" w:beforeAutospacing="1" w:after="100" w:afterAutospacing="1"/>
      <w:jc w:val="center"/>
      <w:textAlignment w:val="center"/>
    </w:pPr>
    <w:rPr>
      <w:lang w:eastAsia="pt-BR"/>
    </w:rPr>
  </w:style>
  <w:style w:type="paragraph" w:customStyle="1" w:styleId="xl82">
    <w:name w:val="xl82"/>
    <w:basedOn w:val="Normal"/>
    <w:rsid w:val="00A70E6F"/>
    <w:pPr>
      <w:pBdr>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83">
    <w:name w:val="xl83"/>
    <w:basedOn w:val="Normal"/>
    <w:rsid w:val="00A70E6F"/>
    <w:pPr>
      <w:pBdr>
        <w:bottom w:val="single" w:sz="8" w:space="0" w:color="auto"/>
      </w:pBdr>
      <w:suppressAutoHyphens w:val="0"/>
      <w:spacing w:before="100" w:beforeAutospacing="1" w:after="100" w:afterAutospacing="1"/>
      <w:jc w:val="center"/>
      <w:textAlignment w:val="center"/>
    </w:pPr>
    <w:rPr>
      <w:lang w:eastAsia="pt-BR"/>
    </w:rPr>
  </w:style>
  <w:style w:type="paragraph" w:customStyle="1" w:styleId="xl84">
    <w:name w:val="xl84"/>
    <w:basedOn w:val="Normal"/>
    <w:rsid w:val="00A70E6F"/>
    <w:pPr>
      <w:pBdr>
        <w:left w:val="single" w:sz="4" w:space="0" w:color="auto"/>
        <w:bottom w:val="single" w:sz="4" w:space="0" w:color="auto"/>
      </w:pBdr>
      <w:suppressAutoHyphens w:val="0"/>
      <w:spacing w:before="100" w:beforeAutospacing="1" w:after="100" w:afterAutospacing="1"/>
      <w:textAlignment w:val="center"/>
    </w:pPr>
    <w:rPr>
      <w:b/>
      <w:bCs/>
      <w:lang w:eastAsia="pt-BR"/>
    </w:rPr>
  </w:style>
  <w:style w:type="paragraph" w:customStyle="1" w:styleId="xl85">
    <w:name w:val="xl85"/>
    <w:basedOn w:val="Normal"/>
    <w:rsid w:val="00A70E6F"/>
    <w:pPr>
      <w:pBdr>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pt-BR"/>
    </w:rPr>
  </w:style>
  <w:style w:type="paragraph" w:customStyle="1" w:styleId="xl86">
    <w:name w:val="xl86"/>
    <w:basedOn w:val="Normal"/>
    <w:rsid w:val="00A70E6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87">
    <w:name w:val="xl87"/>
    <w:basedOn w:val="Normal"/>
    <w:rsid w:val="00A70E6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88">
    <w:name w:val="xl88"/>
    <w:basedOn w:val="Normal"/>
    <w:rsid w:val="00A70E6F"/>
    <w:pPr>
      <w:pBdr>
        <w:top w:val="single" w:sz="8" w:space="0" w:color="auto"/>
        <w:bottom w:val="single" w:sz="8" w:space="0" w:color="auto"/>
      </w:pBdr>
      <w:suppressAutoHyphens w:val="0"/>
      <w:spacing w:before="100" w:beforeAutospacing="1" w:after="100" w:afterAutospacing="1"/>
      <w:jc w:val="center"/>
      <w:textAlignment w:val="center"/>
    </w:pPr>
    <w:rPr>
      <w:lang w:eastAsia="pt-BR"/>
    </w:rPr>
  </w:style>
  <w:style w:type="paragraph" w:customStyle="1" w:styleId="xl89">
    <w:name w:val="xl89"/>
    <w:basedOn w:val="Normal"/>
    <w:rsid w:val="00A70E6F"/>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lang w:eastAsia="pt-BR"/>
    </w:rPr>
  </w:style>
  <w:style w:type="paragraph" w:customStyle="1" w:styleId="xl90">
    <w:name w:val="xl90"/>
    <w:basedOn w:val="Normal"/>
    <w:rsid w:val="00A70E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b/>
      <w:bCs/>
      <w:lang w:eastAsia="pt-BR"/>
    </w:rPr>
  </w:style>
  <w:style w:type="paragraph" w:customStyle="1" w:styleId="xl91">
    <w:name w:val="xl91"/>
    <w:basedOn w:val="Normal"/>
    <w:rsid w:val="00A70E6F"/>
    <w:pPr>
      <w:pBdr>
        <w:right w:val="single" w:sz="8" w:space="0" w:color="auto"/>
      </w:pBdr>
      <w:suppressAutoHyphens w:val="0"/>
      <w:spacing w:before="100" w:beforeAutospacing="1" w:after="100" w:afterAutospacing="1"/>
      <w:jc w:val="center"/>
      <w:textAlignment w:val="center"/>
    </w:pPr>
    <w:rPr>
      <w:lang w:eastAsia="pt-BR"/>
    </w:rPr>
  </w:style>
  <w:style w:type="paragraph" w:customStyle="1" w:styleId="xl92">
    <w:name w:val="xl92"/>
    <w:basedOn w:val="Normal"/>
    <w:rsid w:val="00A70E6F"/>
    <w:pPr>
      <w:pBdr>
        <w:top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93">
    <w:name w:val="xl93"/>
    <w:basedOn w:val="Normal"/>
    <w:rsid w:val="00A70E6F"/>
    <w:pPr>
      <w:pBdr>
        <w:top w:val="single" w:sz="8" w:space="0" w:color="auto"/>
      </w:pBdr>
      <w:suppressAutoHyphens w:val="0"/>
      <w:spacing w:before="100" w:beforeAutospacing="1" w:after="100" w:afterAutospacing="1"/>
      <w:jc w:val="center"/>
      <w:textAlignment w:val="center"/>
    </w:pPr>
    <w:rPr>
      <w:lang w:eastAsia="pt-BR"/>
    </w:rPr>
  </w:style>
  <w:style w:type="paragraph" w:customStyle="1" w:styleId="xl94">
    <w:name w:val="xl94"/>
    <w:basedOn w:val="Normal"/>
    <w:rsid w:val="00A70E6F"/>
    <w:pPr>
      <w:pBdr>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95">
    <w:name w:val="xl95"/>
    <w:basedOn w:val="Normal"/>
    <w:rsid w:val="00A70E6F"/>
    <w:pPr>
      <w:pBdr>
        <w:bottom w:val="single" w:sz="8" w:space="0" w:color="auto"/>
        <w:right w:val="single" w:sz="8" w:space="0" w:color="auto"/>
      </w:pBdr>
      <w:shd w:val="clear" w:color="000000" w:fill="FEF8D2"/>
      <w:suppressAutoHyphens w:val="0"/>
      <w:spacing w:before="100" w:beforeAutospacing="1" w:after="100" w:afterAutospacing="1"/>
      <w:textAlignment w:val="center"/>
    </w:pPr>
    <w:rPr>
      <w:sz w:val="16"/>
      <w:szCs w:val="16"/>
      <w:lang w:eastAsia="pt-BR"/>
    </w:rPr>
  </w:style>
  <w:style w:type="paragraph" w:customStyle="1" w:styleId="xl96">
    <w:name w:val="xl96"/>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97">
    <w:name w:val="xl97"/>
    <w:basedOn w:val="Normal"/>
    <w:rsid w:val="00A70E6F"/>
    <w:pPr>
      <w:pBdr>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98">
    <w:name w:val="xl98"/>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99">
    <w:name w:val="xl99"/>
    <w:basedOn w:val="Normal"/>
    <w:rsid w:val="00A70E6F"/>
    <w:pPr>
      <w:pBdr>
        <w:top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100">
    <w:name w:val="xl100"/>
    <w:basedOn w:val="Normal"/>
    <w:rsid w:val="00A70E6F"/>
    <w:pPr>
      <w:pBdr>
        <w:bottom w:val="single" w:sz="8" w:space="0" w:color="auto"/>
        <w:right w:val="single" w:sz="8" w:space="0" w:color="auto"/>
      </w:pBdr>
      <w:shd w:val="clear" w:color="000000" w:fill="FEF8D2"/>
      <w:suppressAutoHyphens w:val="0"/>
      <w:spacing w:before="100" w:beforeAutospacing="1" w:after="100" w:afterAutospacing="1"/>
      <w:textAlignment w:val="center"/>
    </w:pPr>
    <w:rPr>
      <w:sz w:val="16"/>
      <w:szCs w:val="16"/>
      <w:lang w:eastAsia="pt-BR"/>
    </w:rPr>
  </w:style>
  <w:style w:type="paragraph" w:customStyle="1" w:styleId="xl101">
    <w:name w:val="xl101"/>
    <w:basedOn w:val="Normal"/>
    <w:rsid w:val="00A70E6F"/>
    <w:pPr>
      <w:pBdr>
        <w:top w:val="single" w:sz="8" w:space="0" w:color="auto"/>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102">
    <w:name w:val="xl102"/>
    <w:basedOn w:val="Normal"/>
    <w:rsid w:val="00A70E6F"/>
    <w:pPr>
      <w:pBdr>
        <w:bottom w:val="single" w:sz="12" w:space="0" w:color="auto"/>
        <w:right w:val="single" w:sz="12"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103">
    <w:name w:val="xl103"/>
    <w:basedOn w:val="Normal"/>
    <w:rsid w:val="00A70E6F"/>
    <w:pPr>
      <w:pBdr>
        <w:bottom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04">
    <w:name w:val="xl104"/>
    <w:basedOn w:val="Normal"/>
    <w:rsid w:val="00A70E6F"/>
    <w:pPr>
      <w:pBdr>
        <w:right w:val="single" w:sz="12"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105">
    <w:name w:val="xl105"/>
    <w:basedOn w:val="Normal"/>
    <w:rsid w:val="00A70E6F"/>
    <w:pPr>
      <w:pBdr>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06">
    <w:name w:val="xl106"/>
    <w:basedOn w:val="Normal"/>
    <w:rsid w:val="00A70E6F"/>
    <w:pPr>
      <w:pBdr>
        <w:top w:val="single" w:sz="4" w:space="0" w:color="auto"/>
        <w:left w:val="single" w:sz="4" w:space="0" w:color="auto"/>
        <w:bottom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07">
    <w:name w:val="xl107"/>
    <w:basedOn w:val="Normal"/>
    <w:rsid w:val="00A70E6F"/>
    <w:pPr>
      <w:pBdr>
        <w:top w:val="single" w:sz="4" w:space="0" w:color="auto"/>
        <w:bottom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08">
    <w:name w:val="xl108"/>
    <w:basedOn w:val="Normal"/>
    <w:rsid w:val="00A70E6F"/>
    <w:pPr>
      <w:pBdr>
        <w:top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09">
    <w:name w:val="xl109"/>
    <w:basedOn w:val="Normal"/>
    <w:rsid w:val="00A70E6F"/>
    <w:pPr>
      <w:pBdr>
        <w:top w:val="single" w:sz="12" w:space="0" w:color="auto"/>
        <w:lef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10">
    <w:name w:val="xl110"/>
    <w:basedOn w:val="Normal"/>
    <w:rsid w:val="00A70E6F"/>
    <w:pPr>
      <w:pBdr>
        <w:top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11">
    <w:name w:val="xl111"/>
    <w:basedOn w:val="Normal"/>
    <w:rsid w:val="00A70E6F"/>
    <w:pPr>
      <w:pBdr>
        <w:left w:val="single" w:sz="12" w:space="0" w:color="auto"/>
        <w:bottom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12">
    <w:name w:val="xl112"/>
    <w:basedOn w:val="Normal"/>
    <w:rsid w:val="00A70E6F"/>
    <w:pPr>
      <w:pBdr>
        <w:bottom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13">
    <w:name w:val="xl113"/>
    <w:basedOn w:val="Normal"/>
    <w:rsid w:val="00A70E6F"/>
    <w:pPr>
      <w:pBdr>
        <w:top w:val="single" w:sz="4" w:space="0" w:color="auto"/>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14">
    <w:name w:val="xl114"/>
    <w:basedOn w:val="Normal"/>
    <w:rsid w:val="00A70E6F"/>
    <w:pPr>
      <w:pBdr>
        <w:top w:val="single" w:sz="4"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15">
    <w:name w:val="xl115"/>
    <w:basedOn w:val="Normal"/>
    <w:rsid w:val="00A70E6F"/>
    <w:pPr>
      <w:pBdr>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16">
    <w:name w:val="xl116"/>
    <w:basedOn w:val="Normal"/>
    <w:rsid w:val="00A70E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pt-BR"/>
    </w:rPr>
  </w:style>
  <w:style w:type="paragraph" w:customStyle="1" w:styleId="xl117">
    <w:name w:val="xl117"/>
    <w:basedOn w:val="Normal"/>
    <w:rsid w:val="00A70E6F"/>
    <w:pPr>
      <w:pBdr>
        <w:top w:val="single" w:sz="4"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18">
    <w:name w:val="xl118"/>
    <w:basedOn w:val="Normal"/>
    <w:rsid w:val="00A70E6F"/>
    <w:pPr>
      <w:pBdr>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19">
    <w:name w:val="xl119"/>
    <w:basedOn w:val="Normal"/>
    <w:rsid w:val="00A70E6F"/>
    <w:pPr>
      <w:pBdr>
        <w:top w:val="single" w:sz="4" w:space="0" w:color="auto"/>
        <w:left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20">
    <w:name w:val="xl120"/>
    <w:basedOn w:val="Normal"/>
    <w:rsid w:val="00A70E6F"/>
    <w:pPr>
      <w:pBdr>
        <w:top w:val="single" w:sz="12" w:space="0" w:color="auto"/>
        <w:left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21">
    <w:name w:val="xl121"/>
    <w:basedOn w:val="Normal"/>
    <w:rsid w:val="00A70E6F"/>
    <w:pPr>
      <w:pBdr>
        <w:left w:val="single" w:sz="12" w:space="0" w:color="auto"/>
        <w:bottom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22">
    <w:name w:val="xl122"/>
    <w:basedOn w:val="Normal"/>
    <w:rsid w:val="00A70E6F"/>
    <w:pPr>
      <w:pBdr>
        <w:top w:val="single" w:sz="12" w:space="0" w:color="auto"/>
        <w:left w:val="single" w:sz="8" w:space="0" w:color="auto"/>
        <w:right w:val="single" w:sz="8" w:space="0" w:color="auto"/>
      </w:pBdr>
      <w:shd w:val="clear" w:color="000000" w:fill="FFFFFF"/>
      <w:suppressAutoHyphens w:val="0"/>
      <w:spacing w:before="100" w:beforeAutospacing="1" w:after="100" w:afterAutospacing="1"/>
      <w:jc w:val="center"/>
      <w:textAlignment w:val="center"/>
    </w:pPr>
    <w:rPr>
      <w:lang w:eastAsia="pt-BR"/>
    </w:rPr>
  </w:style>
  <w:style w:type="paragraph" w:customStyle="1" w:styleId="xl123">
    <w:name w:val="xl123"/>
    <w:basedOn w:val="Normal"/>
    <w:rsid w:val="00A70E6F"/>
    <w:pPr>
      <w:pBdr>
        <w:left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lang w:eastAsia="pt-BR"/>
    </w:rPr>
  </w:style>
  <w:style w:type="paragraph" w:customStyle="1" w:styleId="xl124">
    <w:name w:val="xl124"/>
    <w:basedOn w:val="Normal"/>
    <w:rsid w:val="00A70E6F"/>
    <w:pPr>
      <w:pBdr>
        <w:top w:val="single" w:sz="8"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25">
    <w:name w:val="xl125"/>
    <w:basedOn w:val="Normal"/>
    <w:rsid w:val="00A70E6F"/>
    <w:pPr>
      <w:pBdr>
        <w:bottom w:val="single" w:sz="4"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26">
    <w:name w:val="xl126"/>
    <w:basedOn w:val="Normal"/>
    <w:rsid w:val="00A70E6F"/>
    <w:pPr>
      <w:shd w:val="clear" w:color="000000" w:fill="FFFFFF"/>
      <w:suppressAutoHyphens w:val="0"/>
      <w:spacing w:before="100" w:beforeAutospacing="1" w:after="100" w:afterAutospacing="1"/>
      <w:jc w:val="center"/>
      <w:textAlignment w:val="center"/>
    </w:pPr>
    <w:rPr>
      <w:b/>
      <w:bCs/>
      <w:lang w:eastAsia="pt-BR"/>
    </w:rPr>
  </w:style>
  <w:style w:type="paragraph" w:customStyle="1" w:styleId="xl127">
    <w:name w:val="xl127"/>
    <w:basedOn w:val="Normal"/>
    <w:rsid w:val="00A70E6F"/>
    <w:pPr>
      <w:pBdr>
        <w:top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28">
    <w:name w:val="xl128"/>
    <w:basedOn w:val="Normal"/>
    <w:rsid w:val="00A70E6F"/>
    <w:pPr>
      <w:pBdr>
        <w:top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29">
    <w:name w:val="xl129"/>
    <w:basedOn w:val="Normal"/>
    <w:rsid w:val="00A70E6F"/>
    <w:pPr>
      <w:pBdr>
        <w:bottom w:val="single" w:sz="4" w:space="0" w:color="auto"/>
        <w:right w:val="single" w:sz="4" w:space="0" w:color="auto"/>
      </w:pBdr>
      <w:suppressAutoHyphens w:val="0"/>
      <w:spacing w:before="100" w:beforeAutospacing="1" w:after="100" w:afterAutospacing="1"/>
      <w:jc w:val="center"/>
      <w:textAlignment w:val="center"/>
    </w:pPr>
    <w:rPr>
      <w:lang w:eastAsia="pt-BR"/>
    </w:rPr>
  </w:style>
  <w:style w:type="paragraph" w:customStyle="1" w:styleId="xl130">
    <w:name w:val="xl130"/>
    <w:basedOn w:val="Normal"/>
    <w:rsid w:val="00A70E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pt-BR"/>
    </w:rPr>
  </w:style>
  <w:style w:type="paragraph" w:customStyle="1" w:styleId="xl131">
    <w:name w:val="xl131"/>
    <w:basedOn w:val="Normal"/>
    <w:rsid w:val="00A70E6F"/>
    <w:pPr>
      <w:pBdr>
        <w:top w:val="single" w:sz="4"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32">
    <w:name w:val="xl132"/>
    <w:basedOn w:val="Normal"/>
    <w:rsid w:val="00A70E6F"/>
    <w:pPr>
      <w:pBdr>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33">
    <w:name w:val="xl133"/>
    <w:basedOn w:val="Normal"/>
    <w:rsid w:val="00A70E6F"/>
    <w:pPr>
      <w:pBdr>
        <w:top w:val="single" w:sz="4" w:space="0" w:color="auto"/>
        <w:left w:val="single" w:sz="4" w:space="0" w:color="auto"/>
        <w:bottom w:val="single" w:sz="4" w:space="0" w:color="auto"/>
      </w:pBdr>
      <w:shd w:val="clear" w:color="000000" w:fill="A6A6A6"/>
      <w:suppressAutoHyphens w:val="0"/>
      <w:spacing w:before="100" w:beforeAutospacing="1" w:after="100" w:afterAutospacing="1"/>
      <w:jc w:val="center"/>
      <w:textAlignment w:val="center"/>
    </w:pPr>
    <w:rPr>
      <w:b/>
      <w:bCs/>
      <w:lang w:eastAsia="pt-BR"/>
    </w:rPr>
  </w:style>
  <w:style w:type="paragraph" w:customStyle="1" w:styleId="xl134">
    <w:name w:val="xl134"/>
    <w:basedOn w:val="Normal"/>
    <w:rsid w:val="00A70E6F"/>
    <w:pPr>
      <w:pBdr>
        <w:top w:val="single" w:sz="4" w:space="0" w:color="auto"/>
        <w:bottom w:val="single" w:sz="4" w:space="0" w:color="auto"/>
      </w:pBdr>
      <w:shd w:val="clear" w:color="000000" w:fill="A6A6A6"/>
      <w:suppressAutoHyphens w:val="0"/>
      <w:spacing w:before="100" w:beforeAutospacing="1" w:after="100" w:afterAutospacing="1"/>
      <w:jc w:val="center"/>
      <w:textAlignment w:val="center"/>
    </w:pPr>
    <w:rPr>
      <w:b/>
      <w:bCs/>
      <w:lang w:eastAsia="pt-BR"/>
    </w:rPr>
  </w:style>
  <w:style w:type="paragraph" w:customStyle="1" w:styleId="xl135">
    <w:name w:val="xl135"/>
    <w:basedOn w:val="Normal"/>
    <w:rsid w:val="00A70E6F"/>
    <w:pPr>
      <w:pBdr>
        <w:top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b/>
      <w:bCs/>
      <w:lang w:eastAsia="pt-BR"/>
    </w:rPr>
  </w:style>
  <w:style w:type="paragraph" w:customStyle="1" w:styleId="xl136">
    <w:name w:val="xl136"/>
    <w:basedOn w:val="Normal"/>
    <w:rsid w:val="00A70E6F"/>
    <w:pPr>
      <w:pBdr>
        <w:top w:val="single" w:sz="4"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37">
    <w:name w:val="xl137"/>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38">
    <w:name w:val="xl138"/>
    <w:basedOn w:val="Normal"/>
    <w:rsid w:val="00A70E6F"/>
    <w:pPr>
      <w:pBdr>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39">
    <w:name w:val="xl139"/>
    <w:basedOn w:val="Normal"/>
    <w:rsid w:val="00A70E6F"/>
    <w:pPr>
      <w:pBdr>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40">
    <w:name w:val="xl140"/>
    <w:basedOn w:val="Normal"/>
    <w:rsid w:val="00A70E6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41">
    <w:name w:val="xl141"/>
    <w:basedOn w:val="Normal"/>
    <w:rsid w:val="00A70E6F"/>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42">
    <w:name w:val="xl142"/>
    <w:basedOn w:val="Normal"/>
    <w:rsid w:val="00A70E6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43">
    <w:name w:val="xl143"/>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4">
    <w:name w:val="xl144"/>
    <w:basedOn w:val="Normal"/>
    <w:rsid w:val="00A70E6F"/>
    <w:pPr>
      <w:pBdr>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5">
    <w:name w:val="xl145"/>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6">
    <w:name w:val="xl146"/>
    <w:basedOn w:val="Normal"/>
    <w:rsid w:val="00A70E6F"/>
    <w:pPr>
      <w:pBdr>
        <w:top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7">
    <w:name w:val="xl147"/>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8">
    <w:name w:val="xl148"/>
    <w:basedOn w:val="Normal"/>
    <w:rsid w:val="00A70E6F"/>
    <w:pPr>
      <w:pBdr>
        <w:top w:val="single" w:sz="4"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49">
    <w:name w:val="xl149"/>
    <w:basedOn w:val="Normal"/>
    <w:rsid w:val="00A70E6F"/>
    <w:pPr>
      <w:pBdr>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50">
    <w:name w:val="xl150"/>
    <w:basedOn w:val="Normal"/>
    <w:rsid w:val="00A70E6F"/>
    <w:pPr>
      <w:pBdr>
        <w:top w:val="single" w:sz="4" w:space="0" w:color="auto"/>
        <w:left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51">
    <w:name w:val="xl151"/>
    <w:basedOn w:val="Normal"/>
    <w:rsid w:val="00A70E6F"/>
    <w:pPr>
      <w:pBdr>
        <w:top w:val="single" w:sz="12"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52">
    <w:name w:val="xl152"/>
    <w:basedOn w:val="Normal"/>
    <w:rsid w:val="00A70E6F"/>
    <w:pPr>
      <w:pBdr>
        <w:top w:val="single" w:sz="8" w:space="0" w:color="auto"/>
        <w:left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53">
    <w:name w:val="xl153"/>
    <w:basedOn w:val="Normal"/>
    <w:rsid w:val="00A70E6F"/>
    <w:pPr>
      <w:pBdr>
        <w:left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54">
    <w:name w:val="xl154"/>
    <w:basedOn w:val="Normal"/>
    <w:rsid w:val="00A70E6F"/>
    <w:pPr>
      <w:pBdr>
        <w:top w:val="single" w:sz="8" w:space="0" w:color="auto"/>
        <w:lef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55">
    <w:name w:val="xl155"/>
    <w:basedOn w:val="Normal"/>
    <w:rsid w:val="00A70E6F"/>
    <w:pPr>
      <w:pBdr>
        <w:lef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56">
    <w:name w:val="xl156"/>
    <w:basedOn w:val="Normal"/>
    <w:rsid w:val="00A70E6F"/>
    <w:pPr>
      <w:pBdr>
        <w:left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57">
    <w:name w:val="xl157"/>
    <w:basedOn w:val="Normal"/>
    <w:rsid w:val="00A70E6F"/>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58">
    <w:name w:val="xl158"/>
    <w:basedOn w:val="Normal"/>
    <w:rsid w:val="00A70E6F"/>
    <w:pPr>
      <w:pBdr>
        <w:top w:val="single" w:sz="4" w:space="0" w:color="auto"/>
        <w:left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59">
    <w:name w:val="xl159"/>
    <w:basedOn w:val="Normal"/>
    <w:rsid w:val="00A70E6F"/>
    <w:pPr>
      <w:pBdr>
        <w:top w:val="single" w:sz="4" w:space="0" w:color="auto"/>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60">
    <w:name w:val="xl160"/>
    <w:basedOn w:val="Normal"/>
    <w:rsid w:val="00A70E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pt-BR"/>
    </w:rPr>
  </w:style>
  <w:style w:type="paragraph" w:customStyle="1" w:styleId="xl161">
    <w:name w:val="xl161"/>
    <w:basedOn w:val="Normal"/>
    <w:rsid w:val="00A70E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pt-BR"/>
    </w:rPr>
  </w:style>
  <w:style w:type="paragraph" w:customStyle="1" w:styleId="xl162">
    <w:name w:val="xl162"/>
    <w:basedOn w:val="Normal"/>
    <w:rsid w:val="00A70E6F"/>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lang w:eastAsia="pt-BR"/>
    </w:rPr>
  </w:style>
  <w:style w:type="paragraph" w:customStyle="1" w:styleId="xl163">
    <w:name w:val="xl163"/>
    <w:basedOn w:val="Normal"/>
    <w:rsid w:val="00A70E6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b/>
      <w:bCs/>
      <w:lang w:eastAsia="pt-BR"/>
    </w:rPr>
  </w:style>
  <w:style w:type="paragraph" w:customStyle="1" w:styleId="xl164">
    <w:name w:val="xl164"/>
    <w:basedOn w:val="Normal"/>
    <w:rsid w:val="00A70E6F"/>
    <w:pPr>
      <w:pBdr>
        <w:top w:val="single" w:sz="8" w:space="0" w:color="auto"/>
        <w:left w:val="single" w:sz="8" w:space="0" w:color="auto"/>
        <w:bottom w:val="single" w:sz="8" w:space="0" w:color="auto"/>
      </w:pBdr>
      <w:shd w:val="clear" w:color="000000" w:fill="D9D9D9"/>
      <w:suppressAutoHyphens w:val="0"/>
      <w:spacing w:before="100" w:beforeAutospacing="1" w:after="100" w:afterAutospacing="1"/>
      <w:jc w:val="right"/>
      <w:textAlignment w:val="center"/>
    </w:pPr>
    <w:rPr>
      <w:b/>
      <w:bCs/>
      <w:lang w:eastAsia="pt-BR"/>
    </w:rPr>
  </w:style>
  <w:style w:type="paragraph" w:customStyle="1" w:styleId="xl165">
    <w:name w:val="xl165"/>
    <w:basedOn w:val="Normal"/>
    <w:rsid w:val="00A70E6F"/>
    <w:pPr>
      <w:pBdr>
        <w:top w:val="single" w:sz="8" w:space="0" w:color="auto"/>
        <w:bottom w:val="single" w:sz="8" w:space="0" w:color="auto"/>
      </w:pBdr>
      <w:shd w:val="clear" w:color="000000" w:fill="D9D9D9"/>
      <w:suppressAutoHyphens w:val="0"/>
      <w:spacing w:before="100" w:beforeAutospacing="1" w:after="100" w:afterAutospacing="1"/>
      <w:jc w:val="right"/>
      <w:textAlignment w:val="center"/>
    </w:pPr>
    <w:rPr>
      <w:b/>
      <w:bCs/>
      <w:lang w:eastAsia="pt-BR"/>
    </w:rPr>
  </w:style>
  <w:style w:type="paragraph" w:customStyle="1" w:styleId="xl166">
    <w:name w:val="xl166"/>
    <w:basedOn w:val="Normal"/>
    <w:rsid w:val="00A70E6F"/>
    <w:pPr>
      <w:pBdr>
        <w:top w:val="single" w:sz="8" w:space="0" w:color="auto"/>
        <w:bottom w:val="single" w:sz="8" w:space="0" w:color="auto"/>
        <w:right w:val="single" w:sz="8" w:space="0" w:color="auto"/>
      </w:pBdr>
      <w:shd w:val="clear" w:color="000000" w:fill="D9D9D9"/>
      <w:suppressAutoHyphens w:val="0"/>
      <w:spacing w:before="100" w:beforeAutospacing="1" w:after="100" w:afterAutospacing="1"/>
      <w:jc w:val="right"/>
      <w:textAlignment w:val="center"/>
    </w:pPr>
    <w:rPr>
      <w:b/>
      <w:bCs/>
      <w:lang w:eastAsia="pt-BR"/>
    </w:rPr>
  </w:style>
  <w:style w:type="paragraph" w:customStyle="1" w:styleId="xl167">
    <w:name w:val="xl167"/>
    <w:basedOn w:val="Normal"/>
    <w:rsid w:val="00A70E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pt-BR"/>
    </w:rPr>
  </w:style>
  <w:style w:type="paragraph" w:customStyle="1" w:styleId="xl168">
    <w:name w:val="xl168"/>
    <w:basedOn w:val="Normal"/>
    <w:rsid w:val="00A70E6F"/>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69">
    <w:name w:val="xl169"/>
    <w:basedOn w:val="Normal"/>
    <w:rsid w:val="00A70E6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lang w:eastAsia="pt-BR"/>
    </w:rPr>
  </w:style>
  <w:style w:type="paragraph" w:customStyle="1" w:styleId="xl170">
    <w:name w:val="xl170"/>
    <w:basedOn w:val="Normal"/>
    <w:rsid w:val="00A70E6F"/>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pt-BR"/>
    </w:rPr>
  </w:style>
  <w:style w:type="paragraph" w:customStyle="1" w:styleId="xl171">
    <w:name w:val="xl171"/>
    <w:basedOn w:val="Normal"/>
    <w:rsid w:val="00A70E6F"/>
    <w:pPr>
      <w:pBdr>
        <w:top w:val="single" w:sz="4" w:space="0" w:color="auto"/>
        <w:left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72">
    <w:name w:val="xl172"/>
    <w:basedOn w:val="Normal"/>
    <w:rsid w:val="00A70E6F"/>
    <w:pPr>
      <w:pBdr>
        <w:top w:val="single" w:sz="12" w:space="0" w:color="auto"/>
        <w:left w:val="single" w:sz="8" w:space="0" w:color="auto"/>
      </w:pBdr>
      <w:suppressAutoHyphens w:val="0"/>
      <w:spacing w:before="100" w:beforeAutospacing="1" w:after="100" w:afterAutospacing="1"/>
      <w:jc w:val="center"/>
      <w:textAlignment w:val="center"/>
    </w:pPr>
    <w:rPr>
      <w:lang w:eastAsia="pt-BR"/>
    </w:rPr>
  </w:style>
  <w:style w:type="paragraph" w:customStyle="1" w:styleId="xl173">
    <w:name w:val="xl173"/>
    <w:basedOn w:val="Normal"/>
    <w:rsid w:val="00A70E6F"/>
    <w:pPr>
      <w:pBdr>
        <w:left w:val="single" w:sz="8" w:space="0" w:color="auto"/>
        <w:bottom w:val="single" w:sz="8" w:space="0" w:color="auto"/>
      </w:pBdr>
      <w:suppressAutoHyphens w:val="0"/>
      <w:spacing w:before="100" w:beforeAutospacing="1" w:after="100" w:afterAutospacing="1"/>
      <w:jc w:val="center"/>
      <w:textAlignment w:val="center"/>
    </w:pPr>
    <w:rPr>
      <w:lang w:eastAsia="pt-BR"/>
    </w:rPr>
  </w:style>
  <w:style w:type="paragraph" w:customStyle="1" w:styleId="xl174">
    <w:name w:val="xl174"/>
    <w:basedOn w:val="Normal"/>
    <w:rsid w:val="00A70E6F"/>
    <w:pPr>
      <w:pBdr>
        <w:top w:val="single" w:sz="4" w:space="0" w:color="auto"/>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75">
    <w:name w:val="xl175"/>
    <w:basedOn w:val="Normal"/>
    <w:rsid w:val="00A70E6F"/>
    <w:pPr>
      <w:pBdr>
        <w:top w:val="single" w:sz="4" w:space="0" w:color="auto"/>
        <w:left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76">
    <w:name w:val="xl176"/>
    <w:basedOn w:val="Normal"/>
    <w:rsid w:val="00A70E6F"/>
    <w:pPr>
      <w:pBdr>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77">
    <w:name w:val="xl177"/>
    <w:basedOn w:val="Normal"/>
    <w:rsid w:val="00A70E6F"/>
    <w:pPr>
      <w:pBdr>
        <w:top w:val="single" w:sz="4" w:space="0" w:color="auto"/>
        <w:left w:val="single" w:sz="8" w:space="0" w:color="auto"/>
      </w:pBdr>
      <w:suppressAutoHyphens w:val="0"/>
      <w:spacing w:before="100" w:beforeAutospacing="1" w:after="100" w:afterAutospacing="1"/>
      <w:jc w:val="center"/>
      <w:textAlignment w:val="center"/>
    </w:pPr>
    <w:rPr>
      <w:b/>
      <w:bCs/>
      <w:lang w:eastAsia="pt-BR"/>
    </w:rPr>
  </w:style>
  <w:style w:type="paragraph" w:customStyle="1" w:styleId="xl178">
    <w:name w:val="xl178"/>
    <w:basedOn w:val="Normal"/>
    <w:rsid w:val="00A70E6F"/>
    <w:pPr>
      <w:pBdr>
        <w:left w:val="single" w:sz="8" w:space="0" w:color="auto"/>
      </w:pBdr>
      <w:suppressAutoHyphens w:val="0"/>
      <w:spacing w:before="100" w:beforeAutospacing="1" w:after="100" w:afterAutospacing="1"/>
      <w:jc w:val="center"/>
      <w:textAlignment w:val="center"/>
    </w:pPr>
    <w:rPr>
      <w:b/>
      <w:bCs/>
      <w:lang w:eastAsia="pt-BR"/>
    </w:rPr>
  </w:style>
  <w:style w:type="paragraph" w:customStyle="1" w:styleId="xl179">
    <w:name w:val="xl179"/>
    <w:basedOn w:val="Normal"/>
    <w:rsid w:val="00A70E6F"/>
    <w:pPr>
      <w:pBdr>
        <w:top w:val="single" w:sz="4" w:space="0" w:color="auto"/>
        <w:left w:val="single" w:sz="4" w:space="0" w:color="auto"/>
        <w:bottom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0">
    <w:name w:val="xl180"/>
    <w:basedOn w:val="Normal"/>
    <w:rsid w:val="00A70E6F"/>
    <w:pPr>
      <w:pBdr>
        <w:left w:val="single" w:sz="4" w:space="0" w:color="auto"/>
        <w:righ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1">
    <w:name w:val="xl181"/>
    <w:basedOn w:val="Normal"/>
    <w:rsid w:val="00A70E6F"/>
    <w:pPr>
      <w:pBdr>
        <w:top w:val="single" w:sz="4" w:space="0" w:color="auto"/>
        <w:left w:val="single" w:sz="4"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2">
    <w:name w:val="xl182"/>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3">
    <w:name w:val="xl183"/>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4">
    <w:name w:val="xl184"/>
    <w:basedOn w:val="Normal"/>
    <w:rsid w:val="00A70E6F"/>
    <w:pPr>
      <w:pBdr>
        <w:top w:val="single" w:sz="12" w:space="0" w:color="auto"/>
        <w:left w:val="single" w:sz="8" w:space="0" w:color="auto"/>
      </w:pBdr>
      <w:shd w:val="clear" w:color="000000" w:fill="FEF8D2"/>
      <w:suppressAutoHyphens w:val="0"/>
      <w:spacing w:before="100" w:beforeAutospacing="1" w:after="100" w:afterAutospacing="1"/>
      <w:jc w:val="center"/>
      <w:textAlignment w:val="center"/>
    </w:pPr>
    <w:rPr>
      <w:b/>
      <w:bCs/>
      <w:lang w:eastAsia="pt-BR"/>
    </w:rPr>
  </w:style>
  <w:style w:type="paragraph" w:customStyle="1" w:styleId="xl185">
    <w:name w:val="xl185"/>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86">
    <w:name w:val="xl186"/>
    <w:basedOn w:val="Normal"/>
    <w:rsid w:val="00A70E6F"/>
    <w:pPr>
      <w:pBdr>
        <w:left w:val="single" w:sz="8" w:space="0" w:color="auto"/>
        <w:bottom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87">
    <w:name w:val="xl187"/>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88">
    <w:name w:val="xl188"/>
    <w:basedOn w:val="Normal"/>
    <w:rsid w:val="00A70E6F"/>
    <w:pPr>
      <w:pBdr>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89">
    <w:name w:val="xl189"/>
    <w:basedOn w:val="Normal"/>
    <w:rsid w:val="00A70E6F"/>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190">
    <w:name w:val="xl190"/>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1">
    <w:name w:val="xl191"/>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2">
    <w:name w:val="xl192"/>
    <w:basedOn w:val="Normal"/>
    <w:rsid w:val="00A70E6F"/>
    <w:pPr>
      <w:pBdr>
        <w:lef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193">
    <w:name w:val="xl193"/>
    <w:basedOn w:val="Normal"/>
    <w:rsid w:val="00A70E6F"/>
    <w:pPr>
      <w:pBdr>
        <w:top w:val="single" w:sz="8" w:space="0" w:color="auto"/>
        <w:left w:val="single" w:sz="8" w:space="0" w:color="auto"/>
      </w:pBdr>
      <w:suppressAutoHyphens w:val="0"/>
      <w:spacing w:before="100" w:beforeAutospacing="1" w:after="100" w:afterAutospacing="1"/>
      <w:jc w:val="center"/>
      <w:textAlignment w:val="center"/>
    </w:pPr>
    <w:rPr>
      <w:lang w:eastAsia="pt-BR"/>
    </w:rPr>
  </w:style>
  <w:style w:type="paragraph" w:customStyle="1" w:styleId="xl194">
    <w:name w:val="xl194"/>
    <w:basedOn w:val="Normal"/>
    <w:rsid w:val="00A70E6F"/>
    <w:pPr>
      <w:pBdr>
        <w:left w:val="single" w:sz="8" w:space="0" w:color="auto"/>
      </w:pBdr>
      <w:suppressAutoHyphens w:val="0"/>
      <w:spacing w:before="100" w:beforeAutospacing="1" w:after="100" w:afterAutospacing="1"/>
      <w:jc w:val="center"/>
      <w:textAlignment w:val="center"/>
    </w:pPr>
    <w:rPr>
      <w:lang w:eastAsia="pt-BR"/>
    </w:rPr>
  </w:style>
  <w:style w:type="paragraph" w:customStyle="1" w:styleId="xl195">
    <w:name w:val="xl195"/>
    <w:basedOn w:val="Normal"/>
    <w:rsid w:val="00A70E6F"/>
    <w:pPr>
      <w:pBdr>
        <w:top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6">
    <w:name w:val="xl196"/>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7">
    <w:name w:val="xl197"/>
    <w:basedOn w:val="Normal"/>
    <w:rsid w:val="00A70E6F"/>
    <w:pPr>
      <w:pBdr>
        <w:left w:val="single" w:sz="8" w:space="0" w:color="auto"/>
        <w:bottom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8">
    <w:name w:val="xl198"/>
    <w:basedOn w:val="Normal"/>
    <w:rsid w:val="00A70E6F"/>
    <w:pPr>
      <w:pBdr>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199">
    <w:name w:val="xl199"/>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00">
    <w:name w:val="xl200"/>
    <w:basedOn w:val="Normal"/>
    <w:rsid w:val="00A70E6F"/>
    <w:pPr>
      <w:pBdr>
        <w:top w:val="single" w:sz="8" w:space="0" w:color="auto"/>
        <w:righ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01">
    <w:name w:val="xl201"/>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02">
    <w:name w:val="xl202"/>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03">
    <w:name w:val="xl203"/>
    <w:basedOn w:val="Normal"/>
    <w:rsid w:val="00A70E6F"/>
    <w:pPr>
      <w:pBdr>
        <w:top w:val="single" w:sz="8" w:space="0" w:color="auto"/>
        <w:left w:val="single" w:sz="8" w:space="0" w:color="auto"/>
      </w:pBdr>
      <w:suppressAutoHyphens w:val="0"/>
      <w:spacing w:before="100" w:beforeAutospacing="1" w:after="100" w:afterAutospacing="1"/>
      <w:jc w:val="center"/>
      <w:textAlignment w:val="center"/>
    </w:pPr>
    <w:rPr>
      <w:lang w:eastAsia="pt-BR"/>
    </w:rPr>
  </w:style>
  <w:style w:type="paragraph" w:customStyle="1" w:styleId="xl204">
    <w:name w:val="xl204"/>
    <w:basedOn w:val="Normal"/>
    <w:rsid w:val="00A70E6F"/>
    <w:pPr>
      <w:pBdr>
        <w:top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205">
    <w:name w:val="xl205"/>
    <w:basedOn w:val="Normal"/>
    <w:rsid w:val="00A70E6F"/>
    <w:pPr>
      <w:pBdr>
        <w:left w:val="single" w:sz="8" w:space="0" w:color="auto"/>
        <w:bottom w:val="single" w:sz="8" w:space="0" w:color="auto"/>
      </w:pBdr>
      <w:suppressAutoHyphens w:val="0"/>
      <w:spacing w:before="100" w:beforeAutospacing="1" w:after="100" w:afterAutospacing="1"/>
      <w:jc w:val="center"/>
      <w:textAlignment w:val="center"/>
    </w:pPr>
    <w:rPr>
      <w:lang w:eastAsia="pt-BR"/>
    </w:rPr>
  </w:style>
  <w:style w:type="paragraph" w:customStyle="1" w:styleId="xl206">
    <w:name w:val="xl206"/>
    <w:basedOn w:val="Normal"/>
    <w:rsid w:val="00A70E6F"/>
    <w:pPr>
      <w:pBdr>
        <w:top w:val="single" w:sz="8" w:space="0" w:color="auto"/>
        <w:left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07">
    <w:name w:val="xl207"/>
    <w:basedOn w:val="Normal"/>
    <w:rsid w:val="00A70E6F"/>
    <w:pPr>
      <w:pBdr>
        <w:top w:val="single" w:sz="8" w:space="0" w:color="auto"/>
        <w:right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08">
    <w:name w:val="xl208"/>
    <w:basedOn w:val="Normal"/>
    <w:rsid w:val="00A70E6F"/>
    <w:pPr>
      <w:pBdr>
        <w:left w:val="single" w:sz="8" w:space="0" w:color="auto"/>
        <w:bottom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09">
    <w:name w:val="xl209"/>
    <w:basedOn w:val="Normal"/>
    <w:rsid w:val="00A70E6F"/>
    <w:pPr>
      <w:pBdr>
        <w:bottom w:val="single" w:sz="8" w:space="0" w:color="auto"/>
        <w:right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10">
    <w:name w:val="xl210"/>
    <w:basedOn w:val="Normal"/>
    <w:rsid w:val="00A70E6F"/>
    <w:pPr>
      <w:pBdr>
        <w:top w:val="single" w:sz="4"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1">
    <w:name w:val="xl211"/>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2">
    <w:name w:val="xl212"/>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3">
    <w:name w:val="xl213"/>
    <w:basedOn w:val="Normal"/>
    <w:rsid w:val="00A70E6F"/>
    <w:pPr>
      <w:pBdr>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4">
    <w:name w:val="xl214"/>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5">
    <w:name w:val="xl215"/>
    <w:basedOn w:val="Normal"/>
    <w:rsid w:val="00A70E6F"/>
    <w:pPr>
      <w:pBdr>
        <w:top w:val="single" w:sz="12"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6">
    <w:name w:val="xl216"/>
    <w:basedOn w:val="Normal"/>
    <w:rsid w:val="00A70E6F"/>
    <w:pPr>
      <w:pBdr>
        <w:left w:val="single" w:sz="8" w:space="0" w:color="auto"/>
        <w:bottom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17">
    <w:name w:val="xl217"/>
    <w:basedOn w:val="Normal"/>
    <w:rsid w:val="00A70E6F"/>
    <w:pPr>
      <w:pBdr>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18">
    <w:name w:val="xl218"/>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19">
    <w:name w:val="xl219"/>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20">
    <w:name w:val="xl220"/>
    <w:basedOn w:val="Normal"/>
    <w:rsid w:val="00A70E6F"/>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221">
    <w:name w:val="xl221"/>
    <w:basedOn w:val="Normal"/>
    <w:rsid w:val="00A70E6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222">
    <w:name w:val="xl222"/>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223">
    <w:name w:val="xl223"/>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sz w:val="16"/>
      <w:szCs w:val="16"/>
      <w:lang w:eastAsia="pt-BR"/>
    </w:rPr>
  </w:style>
  <w:style w:type="paragraph" w:customStyle="1" w:styleId="xl224">
    <w:name w:val="xl224"/>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25">
    <w:name w:val="xl225"/>
    <w:basedOn w:val="Normal"/>
    <w:rsid w:val="00A70E6F"/>
    <w:pPr>
      <w:pBdr>
        <w:top w:val="single" w:sz="12"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26">
    <w:name w:val="xl226"/>
    <w:basedOn w:val="Normal"/>
    <w:rsid w:val="00A70E6F"/>
    <w:pPr>
      <w:pBdr>
        <w:top w:val="single" w:sz="8" w:space="0" w:color="auto"/>
        <w:bottom w:val="single" w:sz="12" w:space="0" w:color="auto"/>
      </w:pBdr>
      <w:shd w:val="clear" w:color="000000" w:fill="D9D9D9"/>
      <w:suppressAutoHyphens w:val="0"/>
      <w:spacing w:before="100" w:beforeAutospacing="1" w:after="100" w:afterAutospacing="1"/>
      <w:jc w:val="center"/>
      <w:textAlignment w:val="center"/>
    </w:pPr>
    <w:rPr>
      <w:b/>
      <w:bCs/>
      <w:lang w:eastAsia="pt-BR"/>
    </w:rPr>
  </w:style>
  <w:style w:type="paragraph" w:customStyle="1" w:styleId="xl227">
    <w:name w:val="xl227"/>
    <w:basedOn w:val="Normal"/>
    <w:rsid w:val="00A70E6F"/>
    <w:pPr>
      <w:pBdr>
        <w:top w:val="single" w:sz="8" w:space="0" w:color="auto"/>
        <w:bottom w:val="single" w:sz="12" w:space="0" w:color="auto"/>
        <w:right w:val="single" w:sz="12" w:space="0" w:color="auto"/>
      </w:pBdr>
      <w:shd w:val="clear" w:color="000000" w:fill="D9D9D9"/>
      <w:suppressAutoHyphens w:val="0"/>
      <w:spacing w:before="100" w:beforeAutospacing="1" w:after="100" w:afterAutospacing="1"/>
      <w:jc w:val="center"/>
      <w:textAlignment w:val="center"/>
    </w:pPr>
    <w:rPr>
      <w:b/>
      <w:bCs/>
      <w:lang w:eastAsia="pt-BR"/>
    </w:rPr>
  </w:style>
  <w:style w:type="paragraph" w:customStyle="1" w:styleId="xl228">
    <w:name w:val="xl228"/>
    <w:basedOn w:val="Normal"/>
    <w:rsid w:val="00A70E6F"/>
    <w:pPr>
      <w:pBdr>
        <w:top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29">
    <w:name w:val="xl229"/>
    <w:basedOn w:val="Normal"/>
    <w:rsid w:val="00A70E6F"/>
    <w:pP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30">
    <w:name w:val="xl230"/>
    <w:basedOn w:val="Normal"/>
    <w:rsid w:val="00A70E6F"/>
    <w:pPr>
      <w:pBdr>
        <w:top w:val="single" w:sz="12" w:space="0" w:color="auto"/>
        <w:left w:val="single" w:sz="8"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231">
    <w:name w:val="xl231"/>
    <w:basedOn w:val="Normal"/>
    <w:rsid w:val="00A70E6F"/>
    <w:pPr>
      <w:pBdr>
        <w:top w:val="single" w:sz="8" w:space="0" w:color="auto"/>
        <w:left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32">
    <w:name w:val="xl232"/>
    <w:basedOn w:val="Normal"/>
    <w:rsid w:val="00A70E6F"/>
    <w:pPr>
      <w:pBdr>
        <w:left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33">
    <w:name w:val="xl233"/>
    <w:basedOn w:val="Normal"/>
    <w:rsid w:val="00A70E6F"/>
    <w:pPr>
      <w:pBdr>
        <w:top w:val="single" w:sz="8" w:space="0" w:color="auto"/>
        <w:lef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34">
    <w:name w:val="xl234"/>
    <w:basedOn w:val="Normal"/>
    <w:rsid w:val="00A70E6F"/>
    <w:pPr>
      <w:pBdr>
        <w:lef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35">
    <w:name w:val="xl235"/>
    <w:basedOn w:val="Normal"/>
    <w:rsid w:val="00A70E6F"/>
    <w:pPr>
      <w:pBdr>
        <w:top w:val="single" w:sz="12" w:space="0" w:color="auto"/>
        <w:left w:val="single" w:sz="8" w:space="0" w:color="auto"/>
      </w:pBdr>
      <w:shd w:val="pct12" w:color="000000" w:fill="FFFFFF"/>
      <w:suppressAutoHyphens w:val="0"/>
      <w:spacing w:before="100" w:beforeAutospacing="1" w:after="100" w:afterAutospacing="1"/>
      <w:jc w:val="center"/>
      <w:textAlignment w:val="center"/>
    </w:pPr>
    <w:rPr>
      <w:lang w:eastAsia="pt-BR"/>
    </w:rPr>
  </w:style>
  <w:style w:type="paragraph" w:customStyle="1" w:styleId="xl236">
    <w:name w:val="xl236"/>
    <w:basedOn w:val="Normal"/>
    <w:rsid w:val="00A70E6F"/>
    <w:pPr>
      <w:pBdr>
        <w:top w:val="single" w:sz="12" w:space="0" w:color="auto"/>
        <w:right w:val="single" w:sz="8" w:space="0" w:color="auto"/>
      </w:pBdr>
      <w:shd w:val="pct12" w:color="000000" w:fill="FFFFFF"/>
      <w:suppressAutoHyphens w:val="0"/>
      <w:spacing w:before="100" w:beforeAutospacing="1" w:after="100" w:afterAutospacing="1"/>
      <w:jc w:val="center"/>
      <w:textAlignment w:val="center"/>
    </w:pPr>
    <w:rPr>
      <w:lang w:eastAsia="pt-BR"/>
    </w:rPr>
  </w:style>
  <w:style w:type="paragraph" w:customStyle="1" w:styleId="xl237">
    <w:name w:val="xl237"/>
    <w:basedOn w:val="Normal"/>
    <w:rsid w:val="00A70E6F"/>
    <w:pPr>
      <w:pBdr>
        <w:left w:val="single" w:sz="8" w:space="0" w:color="auto"/>
        <w:bottom w:val="single" w:sz="8" w:space="0" w:color="auto"/>
      </w:pBdr>
      <w:shd w:val="pct12" w:color="000000" w:fill="FFFFFF"/>
      <w:suppressAutoHyphens w:val="0"/>
      <w:spacing w:before="100" w:beforeAutospacing="1" w:after="100" w:afterAutospacing="1"/>
      <w:jc w:val="center"/>
      <w:textAlignment w:val="center"/>
    </w:pPr>
    <w:rPr>
      <w:lang w:eastAsia="pt-BR"/>
    </w:rPr>
  </w:style>
  <w:style w:type="paragraph" w:customStyle="1" w:styleId="xl238">
    <w:name w:val="xl238"/>
    <w:basedOn w:val="Normal"/>
    <w:rsid w:val="00A70E6F"/>
    <w:pPr>
      <w:pBdr>
        <w:top w:val="single" w:sz="12" w:space="0" w:color="auto"/>
        <w:left w:val="single" w:sz="8" w:space="0" w:color="auto"/>
        <w:right w:val="single" w:sz="8" w:space="0" w:color="auto"/>
      </w:pBdr>
      <w:shd w:val="clear" w:color="000000" w:fill="FFFFFF"/>
      <w:suppressAutoHyphens w:val="0"/>
      <w:spacing w:before="100" w:beforeAutospacing="1" w:after="100" w:afterAutospacing="1"/>
      <w:jc w:val="center"/>
      <w:textAlignment w:val="center"/>
    </w:pPr>
    <w:rPr>
      <w:lang w:eastAsia="pt-BR"/>
    </w:rPr>
  </w:style>
  <w:style w:type="paragraph" w:customStyle="1" w:styleId="xl239">
    <w:name w:val="xl239"/>
    <w:basedOn w:val="Normal"/>
    <w:rsid w:val="00A70E6F"/>
    <w:pPr>
      <w:pBdr>
        <w:left w:val="single" w:sz="8" w:space="0" w:color="auto"/>
        <w:bottom w:val="single" w:sz="8" w:space="0" w:color="auto"/>
        <w:right w:val="single" w:sz="8" w:space="0" w:color="auto"/>
      </w:pBdr>
      <w:shd w:val="clear" w:color="000000" w:fill="FFFFFF"/>
      <w:suppressAutoHyphens w:val="0"/>
      <w:spacing w:before="100" w:beforeAutospacing="1" w:after="100" w:afterAutospacing="1"/>
      <w:jc w:val="center"/>
      <w:textAlignment w:val="center"/>
    </w:pPr>
    <w:rPr>
      <w:lang w:eastAsia="pt-BR"/>
    </w:rPr>
  </w:style>
  <w:style w:type="paragraph" w:customStyle="1" w:styleId="xl240">
    <w:name w:val="xl240"/>
    <w:basedOn w:val="Normal"/>
    <w:rsid w:val="00A70E6F"/>
    <w:pPr>
      <w:pBdr>
        <w:top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1">
    <w:name w:val="xl241"/>
    <w:basedOn w:val="Normal"/>
    <w:rsid w:val="00A70E6F"/>
    <w:pPr>
      <w:pBdr>
        <w:bottom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2">
    <w:name w:val="xl242"/>
    <w:basedOn w:val="Normal"/>
    <w:rsid w:val="00A70E6F"/>
    <w:pPr>
      <w:pBdr>
        <w:left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43">
    <w:name w:val="xl243"/>
    <w:basedOn w:val="Normal"/>
    <w:rsid w:val="00A70E6F"/>
    <w:pPr>
      <w:pBdr>
        <w:right w:val="single" w:sz="8" w:space="0" w:color="auto"/>
      </w:pBdr>
      <w:suppressAutoHyphens w:val="0"/>
      <w:spacing w:before="100" w:beforeAutospacing="1" w:after="100" w:afterAutospacing="1"/>
      <w:jc w:val="center"/>
      <w:textAlignment w:val="center"/>
    </w:pPr>
    <w:rPr>
      <w:color w:val="0000FF"/>
      <w:u w:val="single"/>
      <w:lang w:eastAsia="pt-BR"/>
    </w:rPr>
  </w:style>
  <w:style w:type="paragraph" w:customStyle="1" w:styleId="xl244">
    <w:name w:val="xl244"/>
    <w:basedOn w:val="Normal"/>
    <w:rsid w:val="00A70E6F"/>
    <w:pPr>
      <w:pBdr>
        <w:top w:val="single" w:sz="12" w:space="0" w:color="auto"/>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5">
    <w:name w:val="xl245"/>
    <w:basedOn w:val="Normal"/>
    <w:rsid w:val="00A70E6F"/>
    <w:pPr>
      <w:pBdr>
        <w:top w:val="single" w:sz="12"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6">
    <w:name w:val="xl246"/>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7">
    <w:name w:val="xl247"/>
    <w:basedOn w:val="Normal"/>
    <w:rsid w:val="00A70E6F"/>
    <w:pPr>
      <w:pBdr>
        <w:left w:val="single" w:sz="8" w:space="0" w:color="auto"/>
        <w:bottom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8">
    <w:name w:val="xl248"/>
    <w:basedOn w:val="Normal"/>
    <w:rsid w:val="00A70E6F"/>
    <w:pPr>
      <w:pBdr>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49">
    <w:name w:val="xl249"/>
    <w:basedOn w:val="Normal"/>
    <w:rsid w:val="00A70E6F"/>
    <w:pPr>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lang w:eastAsia="pt-BR"/>
    </w:rPr>
  </w:style>
  <w:style w:type="paragraph" w:customStyle="1" w:styleId="xl250">
    <w:name w:val="xl250"/>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51">
    <w:name w:val="xl251"/>
    <w:basedOn w:val="Normal"/>
    <w:rsid w:val="00A70E6F"/>
    <w:pPr>
      <w:pBdr>
        <w:top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52">
    <w:name w:val="xl252"/>
    <w:basedOn w:val="Normal"/>
    <w:rsid w:val="00A70E6F"/>
    <w:pPr>
      <w:pBdr>
        <w:top w:val="single" w:sz="8"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53">
    <w:name w:val="xl253"/>
    <w:basedOn w:val="Normal"/>
    <w:rsid w:val="00A70E6F"/>
    <w:pPr>
      <w:pBdr>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54">
    <w:name w:val="xl254"/>
    <w:basedOn w:val="Normal"/>
    <w:rsid w:val="00A70E6F"/>
    <w:pPr>
      <w:pBdr>
        <w:left w:val="single" w:sz="8" w:space="0" w:color="auto"/>
        <w:bottom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55">
    <w:name w:val="xl255"/>
    <w:basedOn w:val="Normal"/>
    <w:rsid w:val="00A70E6F"/>
    <w:pPr>
      <w:pBdr>
        <w:top w:val="single" w:sz="8" w:space="0" w:color="auto"/>
        <w:lef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56">
    <w:name w:val="xl256"/>
    <w:basedOn w:val="Normal"/>
    <w:rsid w:val="00A70E6F"/>
    <w:pPr>
      <w:pBdr>
        <w:top w:val="single" w:sz="8" w:space="0" w:color="auto"/>
        <w:righ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57">
    <w:name w:val="xl257"/>
    <w:basedOn w:val="Normal"/>
    <w:rsid w:val="00A70E6F"/>
    <w:pPr>
      <w:pBdr>
        <w:lef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58">
    <w:name w:val="xl258"/>
    <w:basedOn w:val="Normal"/>
    <w:rsid w:val="00A70E6F"/>
    <w:pPr>
      <w:pBdr>
        <w:right w:val="single" w:sz="8" w:space="0" w:color="auto"/>
      </w:pBdr>
      <w:shd w:val="clear" w:color="000000" w:fill="FEF8D2"/>
      <w:suppressAutoHyphens w:val="0"/>
      <w:spacing w:before="100" w:beforeAutospacing="1" w:after="100" w:afterAutospacing="1"/>
      <w:jc w:val="center"/>
      <w:textAlignment w:val="center"/>
    </w:pPr>
    <w:rPr>
      <w:color w:val="0000FF"/>
      <w:u w:val="single"/>
      <w:lang w:eastAsia="pt-BR"/>
    </w:rPr>
  </w:style>
  <w:style w:type="paragraph" w:customStyle="1" w:styleId="xl259">
    <w:name w:val="xl259"/>
    <w:basedOn w:val="Normal"/>
    <w:rsid w:val="00A70E6F"/>
    <w:pPr>
      <w:pBdr>
        <w:top w:val="single" w:sz="12" w:space="0" w:color="auto"/>
        <w:left w:val="single" w:sz="8" w:space="0" w:color="auto"/>
        <w:right w:val="single" w:sz="8"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60">
    <w:name w:val="xl260"/>
    <w:basedOn w:val="Normal"/>
    <w:rsid w:val="00A70E6F"/>
    <w:pPr>
      <w:pBdr>
        <w:top w:val="single" w:sz="4"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b/>
      <w:bCs/>
      <w:lang w:eastAsia="pt-BR"/>
    </w:rPr>
  </w:style>
  <w:style w:type="paragraph" w:customStyle="1" w:styleId="xl261">
    <w:name w:val="xl261"/>
    <w:basedOn w:val="Normal"/>
    <w:rsid w:val="00A70E6F"/>
    <w:pPr>
      <w:pBdr>
        <w:top w:val="single" w:sz="4"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lang w:eastAsia="pt-BR"/>
    </w:rPr>
  </w:style>
  <w:style w:type="paragraph" w:customStyle="1" w:styleId="xl262">
    <w:name w:val="xl262"/>
    <w:basedOn w:val="Normal"/>
    <w:rsid w:val="00A70E6F"/>
    <w:pPr>
      <w:pBdr>
        <w:top w:val="single" w:sz="4" w:space="0" w:color="auto"/>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63">
    <w:name w:val="xl263"/>
    <w:basedOn w:val="Normal"/>
    <w:rsid w:val="00A70E6F"/>
    <w:pPr>
      <w:pBdr>
        <w:top w:val="single" w:sz="4" w:space="0" w:color="auto"/>
        <w:left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64">
    <w:name w:val="xl264"/>
    <w:basedOn w:val="Normal"/>
    <w:rsid w:val="00A70E6F"/>
    <w:pPr>
      <w:pBdr>
        <w:top w:val="single" w:sz="4" w:space="0" w:color="auto"/>
        <w:left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65">
    <w:name w:val="xl265"/>
    <w:basedOn w:val="Normal"/>
    <w:rsid w:val="00A70E6F"/>
    <w:pPr>
      <w:pBdr>
        <w:left w:val="single" w:sz="4" w:space="0" w:color="auto"/>
        <w:bottom w:val="single" w:sz="4" w:space="0" w:color="auto"/>
        <w:right w:val="single" w:sz="4"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66">
    <w:name w:val="xl266"/>
    <w:basedOn w:val="Normal"/>
    <w:rsid w:val="00A70E6F"/>
    <w:pPr>
      <w:pBdr>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267">
    <w:name w:val="xl267"/>
    <w:basedOn w:val="Normal"/>
    <w:rsid w:val="00A70E6F"/>
    <w:pPr>
      <w:pBdr>
        <w:left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268">
    <w:name w:val="xl268"/>
    <w:basedOn w:val="Normal"/>
    <w:rsid w:val="00A70E6F"/>
    <w:pPr>
      <w:pBdr>
        <w:left w:val="single" w:sz="12" w:space="0" w:color="auto"/>
        <w:bottom w:val="single" w:sz="12" w:space="0" w:color="auto"/>
        <w:right w:val="single" w:sz="12" w:space="0" w:color="auto"/>
      </w:pBdr>
      <w:shd w:val="clear" w:color="000000" w:fill="BFBFBF"/>
      <w:suppressAutoHyphens w:val="0"/>
      <w:spacing w:before="100" w:beforeAutospacing="1" w:after="100" w:afterAutospacing="1"/>
      <w:jc w:val="center"/>
      <w:textAlignment w:val="center"/>
    </w:pPr>
    <w:rPr>
      <w:b/>
      <w:bCs/>
      <w:lang w:eastAsia="pt-BR"/>
    </w:rPr>
  </w:style>
  <w:style w:type="paragraph" w:customStyle="1" w:styleId="xl269">
    <w:name w:val="xl269"/>
    <w:basedOn w:val="Normal"/>
    <w:rsid w:val="00A70E6F"/>
    <w:pPr>
      <w:pBdr>
        <w:top w:val="single" w:sz="12" w:space="0" w:color="auto"/>
        <w:left w:val="single" w:sz="12" w:space="0" w:color="auto"/>
        <w:bottom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70">
    <w:name w:val="xl270"/>
    <w:basedOn w:val="Normal"/>
    <w:rsid w:val="00A70E6F"/>
    <w:pPr>
      <w:pBdr>
        <w:top w:val="single" w:sz="12" w:space="0" w:color="auto"/>
        <w:left w:val="single" w:sz="12" w:space="0" w:color="auto"/>
        <w:right w:val="single" w:sz="12" w:space="0" w:color="auto"/>
      </w:pBdr>
      <w:shd w:val="clear" w:color="000000" w:fill="FEF8D2"/>
      <w:suppressAutoHyphens w:val="0"/>
      <w:spacing w:before="100" w:beforeAutospacing="1" w:after="100" w:afterAutospacing="1"/>
      <w:jc w:val="center"/>
      <w:textAlignment w:val="center"/>
    </w:pPr>
    <w:rPr>
      <w:lang w:eastAsia="pt-BR"/>
    </w:rPr>
  </w:style>
  <w:style w:type="paragraph" w:customStyle="1" w:styleId="xl271">
    <w:name w:val="xl271"/>
    <w:basedOn w:val="Normal"/>
    <w:rsid w:val="00A70E6F"/>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lang w:eastAsia="pt-BR"/>
    </w:rPr>
  </w:style>
  <w:style w:type="character" w:customStyle="1" w:styleId="Meno1">
    <w:name w:val="Menção1"/>
    <w:uiPriority w:val="99"/>
    <w:semiHidden/>
    <w:unhideWhenUsed/>
    <w:rsid w:val="00D4535E"/>
    <w:rPr>
      <w:color w:val="2B579A"/>
      <w:shd w:val="clear" w:color="auto" w:fill="E6E6E6"/>
    </w:rPr>
  </w:style>
  <w:style w:type="character" w:customStyle="1" w:styleId="PargrafodaListaChar">
    <w:name w:val="Parágrafo da Lista Char"/>
    <w:link w:val="PargrafodaLista"/>
    <w:uiPriority w:val="34"/>
    <w:locked/>
    <w:rsid w:val="00980AFF"/>
    <w:rPr>
      <w:sz w:val="24"/>
      <w:szCs w:val="24"/>
      <w:lang w:eastAsia="zh-CN"/>
    </w:rPr>
  </w:style>
  <w:style w:type="character" w:customStyle="1" w:styleId="date-display-single">
    <w:name w:val="date-display-single"/>
    <w:basedOn w:val="Fontepargpadro"/>
    <w:rsid w:val="00947619"/>
  </w:style>
  <w:style w:type="character" w:customStyle="1" w:styleId="field-content">
    <w:name w:val="field-content"/>
    <w:basedOn w:val="Fontepargpadro"/>
    <w:rsid w:val="00947619"/>
  </w:style>
  <w:style w:type="character" w:customStyle="1" w:styleId="tamanholetra">
    <w:name w:val="tamanholetra"/>
    <w:basedOn w:val="Fontepargpadro"/>
    <w:rsid w:val="00947619"/>
  </w:style>
  <w:style w:type="paragraph" w:styleId="Partesuperior-zdoformulrio">
    <w:name w:val="HTML Top of Form"/>
    <w:basedOn w:val="Normal"/>
    <w:next w:val="Normal"/>
    <w:link w:val="Partesuperior-zdoformulrioChar"/>
    <w:hidden/>
    <w:rsid w:val="00947619"/>
    <w:pPr>
      <w:pBdr>
        <w:bottom w:val="single" w:sz="6" w:space="1" w:color="auto"/>
      </w:pBdr>
      <w:suppressAutoHyphens w:val="0"/>
      <w:jc w:val="center"/>
    </w:pPr>
    <w:rPr>
      <w:rFonts w:ascii="Arial" w:hAnsi="Arial" w:cs="Arial"/>
      <w:vanish/>
      <w:sz w:val="16"/>
      <w:szCs w:val="16"/>
      <w:lang w:eastAsia="pt-BR"/>
    </w:rPr>
  </w:style>
  <w:style w:type="character" w:customStyle="1" w:styleId="Partesuperior-zdoformulrioChar">
    <w:name w:val="Parte superior-z do formulário Char"/>
    <w:link w:val="Partesuperior-zdoformulrio"/>
    <w:rsid w:val="00947619"/>
    <w:rPr>
      <w:rFonts w:ascii="Arial" w:hAnsi="Arial" w:cs="Arial"/>
      <w:vanish/>
      <w:sz w:val="16"/>
      <w:szCs w:val="16"/>
    </w:rPr>
  </w:style>
  <w:style w:type="character" w:customStyle="1" w:styleId="empty">
    <w:name w:val="empty"/>
    <w:basedOn w:val="Fontepargpadro"/>
    <w:rsid w:val="00947619"/>
  </w:style>
  <w:style w:type="paragraph" w:styleId="Parteinferiordoformulrio">
    <w:name w:val="HTML Bottom of Form"/>
    <w:basedOn w:val="Normal"/>
    <w:next w:val="Normal"/>
    <w:link w:val="ParteinferiordoformulrioChar"/>
    <w:hidden/>
    <w:rsid w:val="00947619"/>
    <w:pPr>
      <w:pBdr>
        <w:top w:val="single" w:sz="6" w:space="1" w:color="auto"/>
      </w:pBdr>
      <w:suppressAutoHyphens w:val="0"/>
      <w:jc w:val="center"/>
    </w:pPr>
    <w:rPr>
      <w:rFonts w:ascii="Arial" w:hAnsi="Arial" w:cs="Arial"/>
      <w:vanish/>
      <w:sz w:val="16"/>
      <w:szCs w:val="16"/>
      <w:lang w:eastAsia="pt-BR"/>
    </w:rPr>
  </w:style>
  <w:style w:type="character" w:customStyle="1" w:styleId="ParteinferiordoformulrioChar">
    <w:name w:val="Parte inferior do formulário Char"/>
    <w:link w:val="Parteinferiordoformulrio"/>
    <w:rsid w:val="00947619"/>
    <w:rPr>
      <w:rFonts w:ascii="Arial" w:hAnsi="Arial" w:cs="Arial"/>
      <w:vanish/>
      <w:sz w:val="16"/>
      <w:szCs w:val="16"/>
    </w:rPr>
  </w:style>
  <w:style w:type="paragraph" w:customStyle="1" w:styleId="msobodytext4">
    <w:name w:val="msobodytext4"/>
    <w:rsid w:val="00947619"/>
    <w:pPr>
      <w:spacing w:after="140" w:line="283" w:lineRule="auto"/>
    </w:pPr>
    <w:rPr>
      <w:rFonts w:ascii="Garamond" w:hAnsi="Garamond"/>
      <w:i/>
      <w:iCs/>
      <w:color w:val="000000"/>
      <w:kern w:val="28"/>
      <w:sz w:val="22"/>
      <w:szCs w:val="18"/>
    </w:rPr>
  </w:style>
  <w:style w:type="paragraph" w:customStyle="1" w:styleId="Corpodetexto34">
    <w:name w:val="Corpo de texto 34"/>
    <w:basedOn w:val="Normal"/>
    <w:rsid w:val="00947619"/>
    <w:pPr>
      <w:widowControl w:val="0"/>
      <w:suppressAutoHyphens w:val="0"/>
      <w:jc w:val="both"/>
    </w:pPr>
    <w:rPr>
      <w:sz w:val="20"/>
      <w:szCs w:val="20"/>
      <w:lang w:eastAsia="pt-BR"/>
    </w:rPr>
  </w:style>
  <w:style w:type="paragraph" w:customStyle="1" w:styleId="Recuodecorpodetexto23">
    <w:name w:val="Recuo de corpo de texto 23"/>
    <w:basedOn w:val="Normal"/>
    <w:rsid w:val="00947619"/>
    <w:pPr>
      <w:spacing w:after="120" w:line="480" w:lineRule="auto"/>
      <w:ind w:left="283"/>
    </w:pPr>
  </w:style>
  <w:style w:type="character" w:styleId="nfase">
    <w:name w:val="Emphasis"/>
    <w:qFormat/>
    <w:rsid w:val="00947619"/>
    <w:rPr>
      <w:i/>
      <w:iCs/>
    </w:rPr>
  </w:style>
  <w:style w:type="paragraph" w:customStyle="1" w:styleId="compras">
    <w:name w:val="compras"/>
    <w:rsid w:val="00947619"/>
    <w:pPr>
      <w:jc w:val="both"/>
    </w:pPr>
    <w:rPr>
      <w:kern w:val="24"/>
      <w:sz w:val="24"/>
    </w:rPr>
  </w:style>
  <w:style w:type="paragraph" w:customStyle="1" w:styleId="Corpodetexto311">
    <w:name w:val="Corpo de texto 311"/>
    <w:basedOn w:val="Normal"/>
    <w:rsid w:val="00DD4CC1"/>
    <w:pPr>
      <w:jc w:val="both"/>
    </w:pPr>
    <w:rPr>
      <w:rFonts w:ascii="Arial" w:hAnsi="Arial"/>
      <w:szCs w:val="20"/>
      <w:lang w:eastAsia="ar-SA"/>
    </w:rPr>
  </w:style>
  <w:style w:type="paragraph" w:customStyle="1" w:styleId="font5">
    <w:name w:val="font5"/>
    <w:basedOn w:val="Normal"/>
    <w:rsid w:val="00DD4CC1"/>
    <w:pPr>
      <w:suppressAutoHyphens w:val="0"/>
      <w:spacing w:before="100" w:beforeAutospacing="1" w:after="100" w:afterAutospacing="1"/>
    </w:pPr>
    <w:rPr>
      <w:rFonts w:ascii="Arial" w:hAnsi="Arial" w:cs="Arial"/>
      <w:color w:val="000000"/>
      <w:sz w:val="20"/>
      <w:szCs w:val="20"/>
      <w:lang w:eastAsia="pt-BR"/>
    </w:rPr>
  </w:style>
  <w:style w:type="paragraph" w:customStyle="1" w:styleId="font6">
    <w:name w:val="font6"/>
    <w:basedOn w:val="Normal"/>
    <w:rsid w:val="00DD4CC1"/>
    <w:pPr>
      <w:suppressAutoHyphens w:val="0"/>
      <w:spacing w:before="100" w:beforeAutospacing="1" w:after="100" w:afterAutospacing="1"/>
    </w:pPr>
    <w:rPr>
      <w:rFonts w:ascii="Arial" w:hAnsi="Arial" w:cs="Arial"/>
      <w:color w:val="000000"/>
      <w:sz w:val="20"/>
      <w:szCs w:val="20"/>
      <w:lang w:eastAsia="pt-BR"/>
    </w:rPr>
  </w:style>
  <w:style w:type="paragraph" w:customStyle="1" w:styleId="font7">
    <w:name w:val="font7"/>
    <w:basedOn w:val="Normal"/>
    <w:rsid w:val="00DD4CC1"/>
    <w:pPr>
      <w:suppressAutoHyphens w:val="0"/>
      <w:spacing w:before="100" w:beforeAutospacing="1" w:after="100" w:afterAutospacing="1"/>
    </w:pPr>
    <w:rPr>
      <w:rFonts w:ascii="Arial" w:hAnsi="Arial" w:cs="Arial"/>
      <w:color w:val="000000"/>
      <w:sz w:val="20"/>
      <w:szCs w:val="20"/>
      <w:lang w:eastAsia="pt-BR"/>
    </w:rPr>
  </w:style>
  <w:style w:type="paragraph" w:customStyle="1" w:styleId="font8">
    <w:name w:val="font8"/>
    <w:basedOn w:val="Normal"/>
    <w:rsid w:val="00DD4CC1"/>
    <w:pPr>
      <w:suppressAutoHyphens w:val="0"/>
      <w:spacing w:before="100" w:beforeAutospacing="1" w:after="100" w:afterAutospacing="1"/>
    </w:pPr>
    <w:rPr>
      <w:rFonts w:ascii="Arial" w:hAnsi="Arial" w:cs="Arial"/>
      <w:b/>
      <w:bCs/>
      <w:color w:val="000000"/>
      <w:sz w:val="20"/>
      <w:szCs w:val="20"/>
      <w:lang w:eastAsia="pt-BR"/>
    </w:rPr>
  </w:style>
  <w:style w:type="paragraph" w:customStyle="1" w:styleId="font9">
    <w:name w:val="font9"/>
    <w:basedOn w:val="Normal"/>
    <w:rsid w:val="00DD4CC1"/>
    <w:pPr>
      <w:suppressAutoHyphens w:val="0"/>
      <w:spacing w:before="100" w:beforeAutospacing="1" w:after="100" w:afterAutospacing="1"/>
    </w:pPr>
    <w:rPr>
      <w:rFonts w:ascii="Arial" w:hAnsi="Arial" w:cs="Arial"/>
      <w:i/>
      <w:iCs/>
      <w:color w:val="000000"/>
      <w:sz w:val="20"/>
      <w:szCs w:val="20"/>
      <w:lang w:eastAsia="pt-BR"/>
    </w:rPr>
  </w:style>
  <w:style w:type="paragraph" w:customStyle="1" w:styleId="font10">
    <w:name w:val="font10"/>
    <w:basedOn w:val="Normal"/>
    <w:rsid w:val="00DD4CC1"/>
    <w:pPr>
      <w:suppressAutoHyphens w:val="0"/>
      <w:spacing w:before="100" w:beforeAutospacing="1" w:after="100" w:afterAutospacing="1"/>
    </w:pPr>
    <w:rPr>
      <w:rFonts w:ascii="Arial" w:hAnsi="Arial" w:cs="Arial"/>
      <w:i/>
      <w:iCs/>
      <w:color w:val="000000"/>
      <w:sz w:val="20"/>
      <w:szCs w:val="20"/>
      <w:lang w:eastAsia="pt-BR"/>
    </w:rPr>
  </w:style>
  <w:style w:type="character" w:customStyle="1" w:styleId="textonegrito">
    <w:name w:val="texto_negrito"/>
    <w:rsid w:val="00DD4CC1"/>
  </w:style>
  <w:style w:type="character" w:customStyle="1" w:styleId="textonormal">
    <w:name w:val="texto_normal"/>
    <w:rsid w:val="00DD4CC1"/>
  </w:style>
  <w:style w:type="character" w:customStyle="1" w:styleId="MenoPendente1">
    <w:name w:val="Menção Pendente1"/>
    <w:uiPriority w:val="99"/>
    <w:semiHidden/>
    <w:unhideWhenUsed/>
    <w:rsid w:val="00DD4CC1"/>
    <w:rPr>
      <w:color w:val="605E5C"/>
      <w:shd w:val="clear" w:color="auto" w:fill="E1DFDD"/>
    </w:rPr>
  </w:style>
  <w:style w:type="paragraph" w:customStyle="1" w:styleId="Nivel01">
    <w:name w:val="Nivel 01"/>
    <w:basedOn w:val="Ttulo1"/>
    <w:next w:val="Normal"/>
    <w:link w:val="Nivel01Char"/>
    <w:qFormat/>
    <w:rsid w:val="00743B99"/>
    <w:pPr>
      <w:keepLines/>
      <w:numPr>
        <w:numId w:val="10"/>
      </w:numPr>
      <w:tabs>
        <w:tab w:val="left" w:pos="567"/>
      </w:tabs>
      <w:suppressAutoHyphens w:val="0"/>
      <w:overflowPunct/>
      <w:autoSpaceDE/>
      <w:spacing w:before="240"/>
      <w:jc w:val="both"/>
      <w:textAlignment w:val="auto"/>
    </w:pPr>
    <w:rPr>
      <w:rFonts w:ascii="Ecofont_Spranq_eco_Sans" w:eastAsia="MS Gothic" w:hAnsi="Ecofont_Spranq_eco_Sans" w:cs="Times New Roman"/>
      <w:bCs/>
      <w:color w:val="000000"/>
      <w:sz w:val="20"/>
      <w:lang w:eastAsia="pt-BR"/>
    </w:rPr>
  </w:style>
  <w:style w:type="paragraph" w:customStyle="1" w:styleId="PADRO0">
    <w:name w:val="PADRÃO"/>
    <w:rsid w:val="00743B99"/>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Nivel01Char">
    <w:name w:val="Nivel 01 Char"/>
    <w:link w:val="Nivel01"/>
    <w:rsid w:val="004D6E87"/>
    <w:rPr>
      <w:rFonts w:ascii="Ecofont_Spranq_eco_Sans" w:eastAsia="MS Gothic" w:hAnsi="Ecofont_Spranq_eco_Sans"/>
      <w:b/>
      <w:bCs/>
      <w:color w:val="000000"/>
    </w:rPr>
  </w:style>
  <w:style w:type="character" w:customStyle="1" w:styleId="l6">
    <w:name w:val="l6"/>
    <w:rsid w:val="00F823D2"/>
  </w:style>
  <w:style w:type="character" w:customStyle="1" w:styleId="l">
    <w:name w:val="l"/>
    <w:rsid w:val="00F823D2"/>
  </w:style>
  <w:style w:type="character" w:customStyle="1" w:styleId="l8">
    <w:name w:val="l8"/>
    <w:rsid w:val="00F823D2"/>
  </w:style>
  <w:style w:type="character" w:customStyle="1" w:styleId="l11">
    <w:name w:val="l11"/>
    <w:rsid w:val="00F823D2"/>
  </w:style>
  <w:style w:type="character" w:customStyle="1" w:styleId="l10">
    <w:name w:val="l10"/>
    <w:rsid w:val="00B249D1"/>
  </w:style>
  <w:style w:type="character" w:customStyle="1" w:styleId="l9">
    <w:name w:val="l9"/>
    <w:rsid w:val="00B249D1"/>
  </w:style>
  <w:style w:type="paragraph" w:customStyle="1" w:styleId="citao2">
    <w:name w:val="citação 2"/>
    <w:basedOn w:val="Citao"/>
    <w:link w:val="citao2Char"/>
    <w:qFormat/>
    <w:rsid w:val="002747DF"/>
    <w:pPr>
      <w:pBdr>
        <w:top w:val="single" w:sz="4" w:space="1" w:color="1F497D"/>
        <w:left w:val="single" w:sz="4" w:space="4" w:color="1F497D"/>
        <w:bottom w:val="single" w:sz="4" w:space="1" w:color="1F497D"/>
        <w:right w:val="single" w:sz="4" w:space="4" w:color="1F497D"/>
      </w:pBdr>
      <w:shd w:val="clear" w:color="auto" w:fill="FFFFCC"/>
      <w:suppressAutoHyphens w:val="0"/>
      <w:spacing w:before="120" w:after="0"/>
      <w:ind w:left="0" w:right="0"/>
      <w:jc w:val="both"/>
    </w:pPr>
    <w:rPr>
      <w:rFonts w:ascii="Arial" w:eastAsia="Calibri" w:hAnsi="Arial" w:cs="Tahoma"/>
      <w:color w:val="000000"/>
      <w:sz w:val="20"/>
      <w:szCs w:val="20"/>
      <w:lang w:eastAsia="en-US"/>
    </w:rPr>
  </w:style>
  <w:style w:type="character" w:customStyle="1" w:styleId="citao2Char">
    <w:name w:val="citação 2 Char"/>
    <w:link w:val="citao2"/>
    <w:rsid w:val="002747DF"/>
    <w:rPr>
      <w:rFonts w:ascii="Arial" w:eastAsia="Calibri" w:hAnsi="Arial" w:cs="Tahoma"/>
      <w:i/>
      <w:iCs/>
      <w:color w:val="000000"/>
      <w:shd w:val="clear" w:color="auto" w:fill="FFFFCC"/>
      <w:lang w:eastAsia="en-US"/>
    </w:rPr>
  </w:style>
  <w:style w:type="paragraph" w:styleId="Citao">
    <w:name w:val="Quote"/>
    <w:basedOn w:val="Normal"/>
    <w:next w:val="Normal"/>
    <w:link w:val="CitaoChar"/>
    <w:qFormat/>
    <w:rsid w:val="002747DF"/>
    <w:pPr>
      <w:spacing w:before="200" w:after="160"/>
      <w:ind w:left="864" w:right="864"/>
      <w:jc w:val="center"/>
    </w:pPr>
    <w:rPr>
      <w:i/>
      <w:iCs/>
      <w:color w:val="404040"/>
    </w:rPr>
  </w:style>
  <w:style w:type="character" w:customStyle="1" w:styleId="CitaoChar">
    <w:name w:val="Citação Char"/>
    <w:link w:val="Citao"/>
    <w:rsid w:val="002747DF"/>
    <w:rPr>
      <w:i/>
      <w:iCs/>
      <w:color w:val="404040"/>
      <w:sz w:val="24"/>
      <w:szCs w:val="24"/>
      <w:lang w:eastAsia="zh-CN"/>
    </w:rPr>
  </w:style>
  <w:style w:type="paragraph" w:customStyle="1" w:styleId="PargrafodaLista1">
    <w:name w:val="Parágrafo da Lista1"/>
    <w:basedOn w:val="Normal"/>
    <w:qFormat/>
    <w:rsid w:val="00B74E5F"/>
    <w:pPr>
      <w:suppressAutoHyphens w:val="0"/>
      <w:ind w:left="720"/>
    </w:pPr>
    <w:rPr>
      <w:rFonts w:ascii="Ecofont_Spranq_eco_Sans" w:hAnsi="Ecofont_Spranq_eco_Sans" w:cs="Ecofont_Spranq_eco_Sans"/>
      <w:lang w:eastAsia="pt-BR"/>
    </w:rPr>
  </w:style>
  <w:style w:type="character" w:customStyle="1" w:styleId="Ttulo7Char">
    <w:name w:val="Título 7 Char"/>
    <w:link w:val="Ttulo7"/>
    <w:uiPriority w:val="9"/>
    <w:semiHidden/>
    <w:rsid w:val="00020DE1"/>
    <w:rPr>
      <w:rFonts w:ascii="Calibri" w:hAnsi="Calibri"/>
      <w:sz w:val="24"/>
      <w:szCs w:val="24"/>
      <w:lang w:val="en-US" w:eastAsia="en-US"/>
    </w:rPr>
  </w:style>
  <w:style w:type="paragraph" w:customStyle="1" w:styleId="xwestern">
    <w:name w:val="x_western"/>
    <w:basedOn w:val="Normal"/>
    <w:rsid w:val="00542397"/>
    <w:pPr>
      <w:suppressAutoHyphens w:val="0"/>
      <w:spacing w:before="100" w:beforeAutospacing="1" w:after="100" w:afterAutospacing="1"/>
    </w:pPr>
    <w:rPr>
      <w:lang w:eastAsia="pt-BR"/>
    </w:rPr>
  </w:style>
  <w:style w:type="paragraph" w:styleId="SemEspaamento">
    <w:name w:val="No Spacing"/>
    <w:uiPriority w:val="1"/>
    <w:qFormat/>
    <w:rsid w:val="00023564"/>
    <w:rPr>
      <w:rFonts w:ascii="Calibri" w:eastAsia="Calibri" w:hAnsi="Calibri"/>
      <w:sz w:val="22"/>
      <w:szCs w:val="22"/>
      <w:lang w:eastAsia="en-US"/>
    </w:rPr>
  </w:style>
  <w:style w:type="paragraph" w:customStyle="1" w:styleId="Nivel10">
    <w:name w:val="Nivel1"/>
    <w:basedOn w:val="Ttulo1"/>
    <w:link w:val="Nivel1Char"/>
    <w:qFormat/>
    <w:rsid w:val="002B0662"/>
    <w:pPr>
      <w:keepLines/>
      <w:numPr>
        <w:numId w:val="0"/>
      </w:numPr>
      <w:suppressAutoHyphens w:val="0"/>
      <w:overflowPunct/>
      <w:autoSpaceDE/>
      <w:spacing w:before="480" w:line="276" w:lineRule="auto"/>
      <w:ind w:left="644" w:hanging="360"/>
      <w:jc w:val="both"/>
      <w:textAlignment w:val="auto"/>
    </w:pPr>
    <w:rPr>
      <w:rFonts w:eastAsiaTheme="majorEastAsia" w:cstheme="majorBidi"/>
      <w:color w:val="000000"/>
      <w:szCs w:val="32"/>
    </w:rPr>
  </w:style>
  <w:style w:type="character" w:customStyle="1" w:styleId="Nivel1Char">
    <w:name w:val="Nivel1 Char"/>
    <w:basedOn w:val="Ttulo1Char"/>
    <w:link w:val="Nivel10"/>
    <w:rsid w:val="002B0662"/>
    <w:rPr>
      <w:rFonts w:ascii="Arial" w:eastAsiaTheme="majorEastAsia" w:hAnsi="Arial" w:cstheme="majorBidi"/>
      <w:b/>
      <w:color w:val="000000"/>
      <w:sz w:val="32"/>
      <w:szCs w:val="32"/>
      <w:lang w:eastAsia="zh-CN"/>
    </w:rPr>
  </w:style>
  <w:style w:type="paragraph" w:customStyle="1" w:styleId="Nivel2">
    <w:name w:val="Nivel 2"/>
    <w:link w:val="Nivel2Char"/>
    <w:qFormat/>
    <w:rsid w:val="002B0662"/>
    <w:pPr>
      <w:numPr>
        <w:ilvl w:val="1"/>
        <w:numId w:val="13"/>
      </w:numPr>
      <w:spacing w:before="120" w:after="120" w:line="276" w:lineRule="auto"/>
      <w:jc w:val="both"/>
    </w:pPr>
    <w:rPr>
      <w:rFonts w:ascii="Ecofont_Spranq_eco_Sans" w:eastAsia="Arial Unicode MS" w:hAnsi="Ecofont_Spranq_eco_Sans"/>
    </w:rPr>
  </w:style>
  <w:style w:type="paragraph" w:customStyle="1" w:styleId="Nivel1">
    <w:name w:val="Nivel 1"/>
    <w:basedOn w:val="Nivel2"/>
    <w:next w:val="Nivel2"/>
    <w:qFormat/>
    <w:rsid w:val="002B0662"/>
    <w:pPr>
      <w:numPr>
        <w:ilvl w:val="0"/>
      </w:numPr>
      <w:tabs>
        <w:tab w:val="num" w:pos="360"/>
      </w:tabs>
      <w:ind w:left="644" w:hanging="432"/>
    </w:pPr>
    <w:rPr>
      <w:rFonts w:cs="Arial"/>
      <w:b/>
    </w:rPr>
  </w:style>
  <w:style w:type="paragraph" w:customStyle="1" w:styleId="Nivel3">
    <w:name w:val="Nivel 3"/>
    <w:basedOn w:val="Nivel2"/>
    <w:qFormat/>
    <w:rsid w:val="002B0662"/>
    <w:pPr>
      <w:numPr>
        <w:ilvl w:val="2"/>
      </w:numPr>
      <w:tabs>
        <w:tab w:val="num" w:pos="360"/>
      </w:tabs>
      <w:ind w:left="1922" w:hanging="720"/>
    </w:pPr>
    <w:rPr>
      <w:rFonts w:cs="Arial"/>
      <w:color w:val="000000"/>
    </w:rPr>
  </w:style>
  <w:style w:type="paragraph" w:customStyle="1" w:styleId="Nivel4">
    <w:name w:val="Nivel 4"/>
    <w:basedOn w:val="Nivel3"/>
    <w:qFormat/>
    <w:rsid w:val="002B0662"/>
    <w:pPr>
      <w:numPr>
        <w:ilvl w:val="3"/>
      </w:numPr>
      <w:tabs>
        <w:tab w:val="num" w:pos="360"/>
      </w:tabs>
      <w:ind w:left="2491" w:hanging="1080"/>
    </w:pPr>
    <w:rPr>
      <w:color w:val="auto"/>
    </w:rPr>
  </w:style>
  <w:style w:type="paragraph" w:customStyle="1" w:styleId="Nivel5">
    <w:name w:val="Nivel 5"/>
    <w:basedOn w:val="Nivel4"/>
    <w:qFormat/>
    <w:rsid w:val="002B0662"/>
    <w:pPr>
      <w:numPr>
        <w:ilvl w:val="4"/>
      </w:numPr>
      <w:tabs>
        <w:tab w:val="num" w:pos="360"/>
      </w:tabs>
      <w:ind w:left="3485" w:hanging="1080"/>
    </w:pPr>
  </w:style>
  <w:style w:type="character" w:customStyle="1" w:styleId="Nivel2Char">
    <w:name w:val="Nivel 2 Char"/>
    <w:basedOn w:val="Fontepargpadro"/>
    <w:link w:val="Nivel2"/>
    <w:rsid w:val="002B0662"/>
    <w:rPr>
      <w:rFonts w:ascii="Ecofont_Spranq_eco_Sans" w:eastAsia="Arial Unicode MS" w:hAnsi="Ecofont_Spranq_eco_Sans"/>
    </w:rPr>
  </w:style>
  <w:style w:type="character" w:customStyle="1" w:styleId="normalchar1">
    <w:name w:val="normal__char1"/>
    <w:rsid w:val="00463483"/>
    <w:rPr>
      <w:rFonts w:ascii="Arial" w:hAnsi="Arial" w:cs="Arial" w:hint="default"/>
      <w:strike w:val="0"/>
      <w:dstrike w:val="0"/>
      <w:sz w:val="24"/>
      <w:szCs w:val="24"/>
      <w:u w:val="none"/>
      <w:effect w:val="none"/>
    </w:rPr>
  </w:style>
  <w:style w:type="character" w:customStyle="1" w:styleId="apple-style-span">
    <w:name w:val="apple-style-span"/>
    <w:basedOn w:val="Fontepargpadro"/>
    <w:rsid w:val="00463483"/>
  </w:style>
  <w:style w:type="paragraph" w:styleId="Commarcadores5">
    <w:name w:val="List Bullet 5"/>
    <w:basedOn w:val="Normal"/>
    <w:rsid w:val="00463483"/>
    <w:pPr>
      <w:numPr>
        <w:numId w:val="14"/>
      </w:numPr>
      <w:suppressAutoHyphens w:val="0"/>
      <w:contextualSpacing/>
    </w:pPr>
    <w:rPr>
      <w:rFonts w:ascii="Arial" w:hAnsi="Arial" w:cs="Tahoma"/>
      <w:sz w:val="20"/>
      <w:lang w:eastAsia="pt-BR"/>
    </w:rPr>
  </w:style>
  <w:style w:type="paragraph" w:customStyle="1" w:styleId="GradeColorida-nfase11">
    <w:name w:val="Grade Colorida - Ênfase 11"/>
    <w:basedOn w:val="Normal"/>
    <w:next w:val="Normal"/>
    <w:link w:val="GradeColorida-nfase1Char"/>
    <w:uiPriority w:val="29"/>
    <w:qFormat/>
    <w:rsid w:val="00463483"/>
    <w:pPr>
      <w:pBdr>
        <w:top w:val="single" w:sz="4" w:space="1" w:color="1F497D"/>
        <w:left w:val="single" w:sz="4" w:space="4" w:color="1F497D"/>
        <w:bottom w:val="single" w:sz="4" w:space="1" w:color="1F497D"/>
        <w:right w:val="single" w:sz="4" w:space="4" w:color="1F497D"/>
      </w:pBdr>
      <w:shd w:val="clear" w:color="auto" w:fill="FFFFCC"/>
      <w:suppressAutoHyphens w:val="0"/>
      <w:spacing w:before="120"/>
      <w:jc w:val="both"/>
    </w:pPr>
    <w:rPr>
      <w:rFonts w:ascii="Arial" w:eastAsia="Calibri" w:hAnsi="Arial"/>
      <w:i/>
      <w:iCs/>
      <w:color w:val="000000"/>
      <w:sz w:val="20"/>
      <w:lang w:val="x-none" w:eastAsia="en-US"/>
    </w:rPr>
  </w:style>
  <w:style w:type="character" w:customStyle="1" w:styleId="GradeColorida-nfase1Char">
    <w:name w:val="Grade Colorida - Ênfase 1 Char"/>
    <w:link w:val="GradeColorida-nfase11"/>
    <w:uiPriority w:val="29"/>
    <w:rsid w:val="00463483"/>
    <w:rPr>
      <w:rFonts w:ascii="Arial" w:eastAsia="Calibri" w:hAnsi="Arial"/>
      <w:i/>
      <w:iCs/>
      <w:color w:val="000000"/>
      <w:szCs w:val="24"/>
      <w:shd w:val="clear" w:color="auto" w:fill="FFFFCC"/>
      <w:lang w:val="x-none" w:eastAsia="en-US"/>
    </w:rPr>
  </w:style>
  <w:style w:type="paragraph" w:customStyle="1" w:styleId="Nivel010">
    <w:name w:val="Nivel_01"/>
    <w:basedOn w:val="Ttulo1"/>
    <w:link w:val="Nivel01Char0"/>
    <w:qFormat/>
    <w:rsid w:val="00463483"/>
    <w:pPr>
      <w:keepLines/>
      <w:numPr>
        <w:numId w:val="0"/>
      </w:numPr>
      <w:tabs>
        <w:tab w:val="left" w:pos="567"/>
      </w:tabs>
      <w:suppressAutoHyphens w:val="0"/>
      <w:overflowPunct/>
      <w:autoSpaceDE/>
      <w:spacing w:before="240"/>
      <w:jc w:val="both"/>
      <w:textAlignment w:val="auto"/>
    </w:pPr>
    <w:rPr>
      <w:rFonts w:ascii="Ecofont_Spranq_eco_Sans" w:eastAsiaTheme="majorEastAsia" w:hAnsi="Ecofont_Spranq_eco_Sans" w:cstheme="majorBidi"/>
      <w:bCs/>
      <w:color w:val="2E74B5" w:themeColor="accent1" w:themeShade="BF"/>
      <w:szCs w:val="32"/>
    </w:rPr>
  </w:style>
  <w:style w:type="character" w:customStyle="1" w:styleId="Nivel01Char0">
    <w:name w:val="Nivel_01 Char"/>
    <w:basedOn w:val="Ttulo1Char"/>
    <w:link w:val="Nivel010"/>
    <w:rsid w:val="00463483"/>
    <w:rPr>
      <w:rFonts w:ascii="Ecofont_Spranq_eco_Sans" w:eastAsiaTheme="majorEastAsia" w:hAnsi="Ecofont_Spranq_eco_Sans" w:cstheme="majorBidi"/>
      <w:b/>
      <w:bCs/>
      <w:color w:val="2E74B5" w:themeColor="accent1" w:themeShade="BF"/>
      <w:sz w:val="32"/>
      <w:szCs w:val="32"/>
      <w:lang w:eastAsia="zh-CN"/>
    </w:rPr>
  </w:style>
  <w:style w:type="paragraph" w:customStyle="1" w:styleId="SombreamentoMdio1-nfase31">
    <w:name w:val="Sombreamento Médio 1 - Ênfase 31"/>
    <w:basedOn w:val="Normal"/>
    <w:next w:val="Normal"/>
    <w:rsid w:val="00463483"/>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ascii="Ecofont_Spranq_eco_Sans" w:eastAsia="Calibri" w:hAnsi="Ecofont_Spranq_eco_Sans" w:cs="Tahoma"/>
      <w:i/>
      <w:iCs/>
      <w:color w:val="000000"/>
      <w:sz w:val="20"/>
    </w:rPr>
  </w:style>
  <w:style w:type="paragraph" w:styleId="Reviso">
    <w:name w:val="Revision"/>
    <w:hidden/>
    <w:uiPriority w:val="99"/>
    <w:semiHidden/>
    <w:rsid w:val="001E5333"/>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149">
      <w:bodyDiv w:val="1"/>
      <w:marLeft w:val="0"/>
      <w:marRight w:val="0"/>
      <w:marTop w:val="0"/>
      <w:marBottom w:val="0"/>
      <w:divBdr>
        <w:top w:val="none" w:sz="0" w:space="0" w:color="auto"/>
        <w:left w:val="none" w:sz="0" w:space="0" w:color="auto"/>
        <w:bottom w:val="none" w:sz="0" w:space="0" w:color="auto"/>
        <w:right w:val="none" w:sz="0" w:space="0" w:color="auto"/>
      </w:divBdr>
    </w:div>
    <w:div w:id="12076399">
      <w:bodyDiv w:val="1"/>
      <w:marLeft w:val="0"/>
      <w:marRight w:val="0"/>
      <w:marTop w:val="0"/>
      <w:marBottom w:val="0"/>
      <w:divBdr>
        <w:top w:val="none" w:sz="0" w:space="0" w:color="auto"/>
        <w:left w:val="none" w:sz="0" w:space="0" w:color="auto"/>
        <w:bottom w:val="none" w:sz="0" w:space="0" w:color="auto"/>
        <w:right w:val="none" w:sz="0" w:space="0" w:color="auto"/>
      </w:divBdr>
    </w:div>
    <w:div w:id="17044017">
      <w:bodyDiv w:val="1"/>
      <w:marLeft w:val="0"/>
      <w:marRight w:val="0"/>
      <w:marTop w:val="0"/>
      <w:marBottom w:val="0"/>
      <w:divBdr>
        <w:top w:val="none" w:sz="0" w:space="0" w:color="auto"/>
        <w:left w:val="none" w:sz="0" w:space="0" w:color="auto"/>
        <w:bottom w:val="none" w:sz="0" w:space="0" w:color="auto"/>
        <w:right w:val="none" w:sz="0" w:space="0" w:color="auto"/>
      </w:divBdr>
    </w:div>
    <w:div w:id="97871568">
      <w:bodyDiv w:val="1"/>
      <w:marLeft w:val="0"/>
      <w:marRight w:val="0"/>
      <w:marTop w:val="0"/>
      <w:marBottom w:val="0"/>
      <w:divBdr>
        <w:top w:val="none" w:sz="0" w:space="0" w:color="auto"/>
        <w:left w:val="none" w:sz="0" w:space="0" w:color="auto"/>
        <w:bottom w:val="none" w:sz="0" w:space="0" w:color="auto"/>
        <w:right w:val="none" w:sz="0" w:space="0" w:color="auto"/>
      </w:divBdr>
    </w:div>
    <w:div w:id="107118341">
      <w:bodyDiv w:val="1"/>
      <w:marLeft w:val="0"/>
      <w:marRight w:val="0"/>
      <w:marTop w:val="0"/>
      <w:marBottom w:val="0"/>
      <w:divBdr>
        <w:top w:val="none" w:sz="0" w:space="0" w:color="auto"/>
        <w:left w:val="none" w:sz="0" w:space="0" w:color="auto"/>
        <w:bottom w:val="none" w:sz="0" w:space="0" w:color="auto"/>
        <w:right w:val="none" w:sz="0" w:space="0" w:color="auto"/>
      </w:divBdr>
    </w:div>
    <w:div w:id="116333714">
      <w:bodyDiv w:val="1"/>
      <w:marLeft w:val="0"/>
      <w:marRight w:val="0"/>
      <w:marTop w:val="0"/>
      <w:marBottom w:val="0"/>
      <w:divBdr>
        <w:top w:val="none" w:sz="0" w:space="0" w:color="auto"/>
        <w:left w:val="none" w:sz="0" w:space="0" w:color="auto"/>
        <w:bottom w:val="none" w:sz="0" w:space="0" w:color="auto"/>
        <w:right w:val="none" w:sz="0" w:space="0" w:color="auto"/>
      </w:divBdr>
    </w:div>
    <w:div w:id="131800713">
      <w:bodyDiv w:val="1"/>
      <w:marLeft w:val="0"/>
      <w:marRight w:val="0"/>
      <w:marTop w:val="0"/>
      <w:marBottom w:val="0"/>
      <w:divBdr>
        <w:top w:val="none" w:sz="0" w:space="0" w:color="auto"/>
        <w:left w:val="none" w:sz="0" w:space="0" w:color="auto"/>
        <w:bottom w:val="none" w:sz="0" w:space="0" w:color="auto"/>
        <w:right w:val="none" w:sz="0" w:space="0" w:color="auto"/>
      </w:divBdr>
    </w:div>
    <w:div w:id="161361524">
      <w:bodyDiv w:val="1"/>
      <w:marLeft w:val="0"/>
      <w:marRight w:val="0"/>
      <w:marTop w:val="0"/>
      <w:marBottom w:val="0"/>
      <w:divBdr>
        <w:top w:val="none" w:sz="0" w:space="0" w:color="auto"/>
        <w:left w:val="none" w:sz="0" w:space="0" w:color="auto"/>
        <w:bottom w:val="none" w:sz="0" w:space="0" w:color="auto"/>
        <w:right w:val="none" w:sz="0" w:space="0" w:color="auto"/>
      </w:divBdr>
    </w:div>
    <w:div w:id="183524267">
      <w:bodyDiv w:val="1"/>
      <w:marLeft w:val="0"/>
      <w:marRight w:val="0"/>
      <w:marTop w:val="0"/>
      <w:marBottom w:val="0"/>
      <w:divBdr>
        <w:top w:val="none" w:sz="0" w:space="0" w:color="auto"/>
        <w:left w:val="none" w:sz="0" w:space="0" w:color="auto"/>
        <w:bottom w:val="none" w:sz="0" w:space="0" w:color="auto"/>
        <w:right w:val="none" w:sz="0" w:space="0" w:color="auto"/>
      </w:divBdr>
    </w:div>
    <w:div w:id="253320060">
      <w:bodyDiv w:val="1"/>
      <w:marLeft w:val="0"/>
      <w:marRight w:val="0"/>
      <w:marTop w:val="0"/>
      <w:marBottom w:val="0"/>
      <w:divBdr>
        <w:top w:val="none" w:sz="0" w:space="0" w:color="auto"/>
        <w:left w:val="none" w:sz="0" w:space="0" w:color="auto"/>
        <w:bottom w:val="none" w:sz="0" w:space="0" w:color="auto"/>
        <w:right w:val="none" w:sz="0" w:space="0" w:color="auto"/>
      </w:divBdr>
    </w:div>
    <w:div w:id="256796453">
      <w:bodyDiv w:val="1"/>
      <w:marLeft w:val="0"/>
      <w:marRight w:val="0"/>
      <w:marTop w:val="0"/>
      <w:marBottom w:val="0"/>
      <w:divBdr>
        <w:top w:val="none" w:sz="0" w:space="0" w:color="auto"/>
        <w:left w:val="none" w:sz="0" w:space="0" w:color="auto"/>
        <w:bottom w:val="none" w:sz="0" w:space="0" w:color="auto"/>
        <w:right w:val="none" w:sz="0" w:space="0" w:color="auto"/>
      </w:divBdr>
    </w:div>
    <w:div w:id="268467036">
      <w:bodyDiv w:val="1"/>
      <w:marLeft w:val="0"/>
      <w:marRight w:val="0"/>
      <w:marTop w:val="0"/>
      <w:marBottom w:val="0"/>
      <w:divBdr>
        <w:top w:val="none" w:sz="0" w:space="0" w:color="auto"/>
        <w:left w:val="none" w:sz="0" w:space="0" w:color="auto"/>
        <w:bottom w:val="none" w:sz="0" w:space="0" w:color="auto"/>
        <w:right w:val="none" w:sz="0" w:space="0" w:color="auto"/>
      </w:divBdr>
    </w:div>
    <w:div w:id="311642554">
      <w:bodyDiv w:val="1"/>
      <w:marLeft w:val="0"/>
      <w:marRight w:val="0"/>
      <w:marTop w:val="0"/>
      <w:marBottom w:val="0"/>
      <w:divBdr>
        <w:top w:val="none" w:sz="0" w:space="0" w:color="auto"/>
        <w:left w:val="none" w:sz="0" w:space="0" w:color="auto"/>
        <w:bottom w:val="none" w:sz="0" w:space="0" w:color="auto"/>
        <w:right w:val="none" w:sz="0" w:space="0" w:color="auto"/>
      </w:divBdr>
    </w:div>
    <w:div w:id="331834712">
      <w:bodyDiv w:val="1"/>
      <w:marLeft w:val="0"/>
      <w:marRight w:val="0"/>
      <w:marTop w:val="0"/>
      <w:marBottom w:val="0"/>
      <w:divBdr>
        <w:top w:val="none" w:sz="0" w:space="0" w:color="auto"/>
        <w:left w:val="none" w:sz="0" w:space="0" w:color="auto"/>
        <w:bottom w:val="none" w:sz="0" w:space="0" w:color="auto"/>
        <w:right w:val="none" w:sz="0" w:space="0" w:color="auto"/>
      </w:divBdr>
    </w:div>
    <w:div w:id="334000374">
      <w:bodyDiv w:val="1"/>
      <w:marLeft w:val="0"/>
      <w:marRight w:val="0"/>
      <w:marTop w:val="0"/>
      <w:marBottom w:val="0"/>
      <w:divBdr>
        <w:top w:val="none" w:sz="0" w:space="0" w:color="auto"/>
        <w:left w:val="none" w:sz="0" w:space="0" w:color="auto"/>
        <w:bottom w:val="none" w:sz="0" w:space="0" w:color="auto"/>
        <w:right w:val="none" w:sz="0" w:space="0" w:color="auto"/>
      </w:divBdr>
    </w:div>
    <w:div w:id="346256663">
      <w:bodyDiv w:val="1"/>
      <w:marLeft w:val="0"/>
      <w:marRight w:val="0"/>
      <w:marTop w:val="0"/>
      <w:marBottom w:val="0"/>
      <w:divBdr>
        <w:top w:val="none" w:sz="0" w:space="0" w:color="auto"/>
        <w:left w:val="none" w:sz="0" w:space="0" w:color="auto"/>
        <w:bottom w:val="none" w:sz="0" w:space="0" w:color="auto"/>
        <w:right w:val="none" w:sz="0" w:space="0" w:color="auto"/>
      </w:divBdr>
    </w:div>
    <w:div w:id="375544395">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
    <w:div w:id="406996555">
      <w:bodyDiv w:val="1"/>
      <w:marLeft w:val="0"/>
      <w:marRight w:val="0"/>
      <w:marTop w:val="0"/>
      <w:marBottom w:val="0"/>
      <w:divBdr>
        <w:top w:val="none" w:sz="0" w:space="0" w:color="auto"/>
        <w:left w:val="none" w:sz="0" w:space="0" w:color="auto"/>
        <w:bottom w:val="none" w:sz="0" w:space="0" w:color="auto"/>
        <w:right w:val="none" w:sz="0" w:space="0" w:color="auto"/>
      </w:divBdr>
    </w:div>
    <w:div w:id="447697715">
      <w:bodyDiv w:val="1"/>
      <w:marLeft w:val="0"/>
      <w:marRight w:val="0"/>
      <w:marTop w:val="0"/>
      <w:marBottom w:val="0"/>
      <w:divBdr>
        <w:top w:val="none" w:sz="0" w:space="0" w:color="auto"/>
        <w:left w:val="none" w:sz="0" w:space="0" w:color="auto"/>
        <w:bottom w:val="none" w:sz="0" w:space="0" w:color="auto"/>
        <w:right w:val="none" w:sz="0" w:space="0" w:color="auto"/>
      </w:divBdr>
    </w:div>
    <w:div w:id="463082551">
      <w:bodyDiv w:val="1"/>
      <w:marLeft w:val="0"/>
      <w:marRight w:val="0"/>
      <w:marTop w:val="0"/>
      <w:marBottom w:val="0"/>
      <w:divBdr>
        <w:top w:val="none" w:sz="0" w:space="0" w:color="auto"/>
        <w:left w:val="none" w:sz="0" w:space="0" w:color="auto"/>
        <w:bottom w:val="none" w:sz="0" w:space="0" w:color="auto"/>
        <w:right w:val="none" w:sz="0" w:space="0" w:color="auto"/>
      </w:divBdr>
    </w:div>
    <w:div w:id="505677337">
      <w:bodyDiv w:val="1"/>
      <w:marLeft w:val="0"/>
      <w:marRight w:val="0"/>
      <w:marTop w:val="0"/>
      <w:marBottom w:val="0"/>
      <w:divBdr>
        <w:top w:val="none" w:sz="0" w:space="0" w:color="auto"/>
        <w:left w:val="none" w:sz="0" w:space="0" w:color="auto"/>
        <w:bottom w:val="none" w:sz="0" w:space="0" w:color="auto"/>
        <w:right w:val="none" w:sz="0" w:space="0" w:color="auto"/>
      </w:divBdr>
    </w:div>
    <w:div w:id="568273899">
      <w:bodyDiv w:val="1"/>
      <w:marLeft w:val="0"/>
      <w:marRight w:val="0"/>
      <w:marTop w:val="0"/>
      <w:marBottom w:val="0"/>
      <w:divBdr>
        <w:top w:val="none" w:sz="0" w:space="0" w:color="auto"/>
        <w:left w:val="none" w:sz="0" w:space="0" w:color="auto"/>
        <w:bottom w:val="none" w:sz="0" w:space="0" w:color="auto"/>
        <w:right w:val="none" w:sz="0" w:space="0" w:color="auto"/>
      </w:divBdr>
    </w:div>
    <w:div w:id="623852685">
      <w:bodyDiv w:val="1"/>
      <w:marLeft w:val="0"/>
      <w:marRight w:val="0"/>
      <w:marTop w:val="0"/>
      <w:marBottom w:val="0"/>
      <w:divBdr>
        <w:top w:val="none" w:sz="0" w:space="0" w:color="auto"/>
        <w:left w:val="none" w:sz="0" w:space="0" w:color="auto"/>
        <w:bottom w:val="none" w:sz="0" w:space="0" w:color="auto"/>
        <w:right w:val="none" w:sz="0" w:space="0" w:color="auto"/>
      </w:divBdr>
    </w:div>
    <w:div w:id="684405266">
      <w:bodyDiv w:val="1"/>
      <w:marLeft w:val="0"/>
      <w:marRight w:val="0"/>
      <w:marTop w:val="0"/>
      <w:marBottom w:val="0"/>
      <w:divBdr>
        <w:top w:val="none" w:sz="0" w:space="0" w:color="auto"/>
        <w:left w:val="none" w:sz="0" w:space="0" w:color="auto"/>
        <w:bottom w:val="none" w:sz="0" w:space="0" w:color="auto"/>
        <w:right w:val="none" w:sz="0" w:space="0" w:color="auto"/>
      </w:divBdr>
    </w:div>
    <w:div w:id="769396655">
      <w:bodyDiv w:val="1"/>
      <w:marLeft w:val="0"/>
      <w:marRight w:val="0"/>
      <w:marTop w:val="0"/>
      <w:marBottom w:val="0"/>
      <w:divBdr>
        <w:top w:val="none" w:sz="0" w:space="0" w:color="auto"/>
        <w:left w:val="none" w:sz="0" w:space="0" w:color="auto"/>
        <w:bottom w:val="none" w:sz="0" w:space="0" w:color="auto"/>
        <w:right w:val="none" w:sz="0" w:space="0" w:color="auto"/>
      </w:divBdr>
    </w:div>
    <w:div w:id="792288774">
      <w:bodyDiv w:val="1"/>
      <w:marLeft w:val="0"/>
      <w:marRight w:val="0"/>
      <w:marTop w:val="0"/>
      <w:marBottom w:val="0"/>
      <w:divBdr>
        <w:top w:val="none" w:sz="0" w:space="0" w:color="auto"/>
        <w:left w:val="none" w:sz="0" w:space="0" w:color="auto"/>
        <w:bottom w:val="none" w:sz="0" w:space="0" w:color="auto"/>
        <w:right w:val="none" w:sz="0" w:space="0" w:color="auto"/>
      </w:divBdr>
    </w:div>
    <w:div w:id="822896012">
      <w:bodyDiv w:val="1"/>
      <w:marLeft w:val="0"/>
      <w:marRight w:val="0"/>
      <w:marTop w:val="0"/>
      <w:marBottom w:val="0"/>
      <w:divBdr>
        <w:top w:val="none" w:sz="0" w:space="0" w:color="auto"/>
        <w:left w:val="none" w:sz="0" w:space="0" w:color="auto"/>
        <w:bottom w:val="none" w:sz="0" w:space="0" w:color="auto"/>
        <w:right w:val="none" w:sz="0" w:space="0" w:color="auto"/>
      </w:divBdr>
    </w:div>
    <w:div w:id="856891304">
      <w:bodyDiv w:val="1"/>
      <w:marLeft w:val="0"/>
      <w:marRight w:val="0"/>
      <w:marTop w:val="0"/>
      <w:marBottom w:val="0"/>
      <w:divBdr>
        <w:top w:val="none" w:sz="0" w:space="0" w:color="auto"/>
        <w:left w:val="none" w:sz="0" w:space="0" w:color="auto"/>
        <w:bottom w:val="none" w:sz="0" w:space="0" w:color="auto"/>
        <w:right w:val="none" w:sz="0" w:space="0" w:color="auto"/>
      </w:divBdr>
    </w:div>
    <w:div w:id="873230562">
      <w:bodyDiv w:val="1"/>
      <w:marLeft w:val="0"/>
      <w:marRight w:val="0"/>
      <w:marTop w:val="0"/>
      <w:marBottom w:val="0"/>
      <w:divBdr>
        <w:top w:val="none" w:sz="0" w:space="0" w:color="auto"/>
        <w:left w:val="none" w:sz="0" w:space="0" w:color="auto"/>
        <w:bottom w:val="none" w:sz="0" w:space="0" w:color="auto"/>
        <w:right w:val="none" w:sz="0" w:space="0" w:color="auto"/>
      </w:divBdr>
    </w:div>
    <w:div w:id="889151830">
      <w:bodyDiv w:val="1"/>
      <w:marLeft w:val="0"/>
      <w:marRight w:val="0"/>
      <w:marTop w:val="0"/>
      <w:marBottom w:val="0"/>
      <w:divBdr>
        <w:top w:val="none" w:sz="0" w:space="0" w:color="auto"/>
        <w:left w:val="none" w:sz="0" w:space="0" w:color="auto"/>
        <w:bottom w:val="none" w:sz="0" w:space="0" w:color="auto"/>
        <w:right w:val="none" w:sz="0" w:space="0" w:color="auto"/>
      </w:divBdr>
    </w:div>
    <w:div w:id="962613397">
      <w:bodyDiv w:val="1"/>
      <w:marLeft w:val="0"/>
      <w:marRight w:val="0"/>
      <w:marTop w:val="0"/>
      <w:marBottom w:val="0"/>
      <w:divBdr>
        <w:top w:val="none" w:sz="0" w:space="0" w:color="auto"/>
        <w:left w:val="none" w:sz="0" w:space="0" w:color="auto"/>
        <w:bottom w:val="none" w:sz="0" w:space="0" w:color="auto"/>
        <w:right w:val="none" w:sz="0" w:space="0" w:color="auto"/>
      </w:divBdr>
    </w:div>
    <w:div w:id="964773386">
      <w:bodyDiv w:val="1"/>
      <w:marLeft w:val="0"/>
      <w:marRight w:val="0"/>
      <w:marTop w:val="0"/>
      <w:marBottom w:val="0"/>
      <w:divBdr>
        <w:top w:val="none" w:sz="0" w:space="0" w:color="auto"/>
        <w:left w:val="none" w:sz="0" w:space="0" w:color="auto"/>
        <w:bottom w:val="none" w:sz="0" w:space="0" w:color="auto"/>
        <w:right w:val="none" w:sz="0" w:space="0" w:color="auto"/>
      </w:divBdr>
    </w:div>
    <w:div w:id="1004631653">
      <w:bodyDiv w:val="1"/>
      <w:marLeft w:val="0"/>
      <w:marRight w:val="0"/>
      <w:marTop w:val="0"/>
      <w:marBottom w:val="0"/>
      <w:divBdr>
        <w:top w:val="none" w:sz="0" w:space="0" w:color="auto"/>
        <w:left w:val="none" w:sz="0" w:space="0" w:color="auto"/>
        <w:bottom w:val="none" w:sz="0" w:space="0" w:color="auto"/>
        <w:right w:val="none" w:sz="0" w:space="0" w:color="auto"/>
      </w:divBdr>
    </w:div>
    <w:div w:id="1006712351">
      <w:bodyDiv w:val="1"/>
      <w:marLeft w:val="0"/>
      <w:marRight w:val="0"/>
      <w:marTop w:val="0"/>
      <w:marBottom w:val="0"/>
      <w:divBdr>
        <w:top w:val="none" w:sz="0" w:space="0" w:color="auto"/>
        <w:left w:val="none" w:sz="0" w:space="0" w:color="auto"/>
        <w:bottom w:val="none" w:sz="0" w:space="0" w:color="auto"/>
        <w:right w:val="none" w:sz="0" w:space="0" w:color="auto"/>
      </w:divBdr>
    </w:div>
    <w:div w:id="1011763355">
      <w:bodyDiv w:val="1"/>
      <w:marLeft w:val="0"/>
      <w:marRight w:val="0"/>
      <w:marTop w:val="0"/>
      <w:marBottom w:val="0"/>
      <w:divBdr>
        <w:top w:val="none" w:sz="0" w:space="0" w:color="auto"/>
        <w:left w:val="none" w:sz="0" w:space="0" w:color="auto"/>
        <w:bottom w:val="none" w:sz="0" w:space="0" w:color="auto"/>
        <w:right w:val="none" w:sz="0" w:space="0" w:color="auto"/>
      </w:divBdr>
    </w:div>
    <w:div w:id="1013190700">
      <w:bodyDiv w:val="1"/>
      <w:marLeft w:val="0"/>
      <w:marRight w:val="0"/>
      <w:marTop w:val="0"/>
      <w:marBottom w:val="0"/>
      <w:divBdr>
        <w:top w:val="none" w:sz="0" w:space="0" w:color="auto"/>
        <w:left w:val="none" w:sz="0" w:space="0" w:color="auto"/>
        <w:bottom w:val="none" w:sz="0" w:space="0" w:color="auto"/>
        <w:right w:val="none" w:sz="0" w:space="0" w:color="auto"/>
      </w:divBdr>
    </w:div>
    <w:div w:id="1031108794">
      <w:bodyDiv w:val="1"/>
      <w:marLeft w:val="0"/>
      <w:marRight w:val="0"/>
      <w:marTop w:val="0"/>
      <w:marBottom w:val="0"/>
      <w:divBdr>
        <w:top w:val="none" w:sz="0" w:space="0" w:color="auto"/>
        <w:left w:val="none" w:sz="0" w:space="0" w:color="auto"/>
        <w:bottom w:val="none" w:sz="0" w:space="0" w:color="auto"/>
        <w:right w:val="none" w:sz="0" w:space="0" w:color="auto"/>
      </w:divBdr>
    </w:div>
    <w:div w:id="1044329405">
      <w:bodyDiv w:val="1"/>
      <w:marLeft w:val="0"/>
      <w:marRight w:val="0"/>
      <w:marTop w:val="0"/>
      <w:marBottom w:val="0"/>
      <w:divBdr>
        <w:top w:val="none" w:sz="0" w:space="0" w:color="auto"/>
        <w:left w:val="none" w:sz="0" w:space="0" w:color="auto"/>
        <w:bottom w:val="none" w:sz="0" w:space="0" w:color="auto"/>
        <w:right w:val="none" w:sz="0" w:space="0" w:color="auto"/>
      </w:divBdr>
    </w:div>
    <w:div w:id="1047873877">
      <w:bodyDiv w:val="1"/>
      <w:marLeft w:val="0"/>
      <w:marRight w:val="0"/>
      <w:marTop w:val="0"/>
      <w:marBottom w:val="0"/>
      <w:divBdr>
        <w:top w:val="none" w:sz="0" w:space="0" w:color="auto"/>
        <w:left w:val="none" w:sz="0" w:space="0" w:color="auto"/>
        <w:bottom w:val="none" w:sz="0" w:space="0" w:color="auto"/>
        <w:right w:val="none" w:sz="0" w:space="0" w:color="auto"/>
      </w:divBdr>
    </w:div>
    <w:div w:id="1054353273">
      <w:bodyDiv w:val="1"/>
      <w:marLeft w:val="0"/>
      <w:marRight w:val="0"/>
      <w:marTop w:val="0"/>
      <w:marBottom w:val="0"/>
      <w:divBdr>
        <w:top w:val="none" w:sz="0" w:space="0" w:color="auto"/>
        <w:left w:val="none" w:sz="0" w:space="0" w:color="auto"/>
        <w:bottom w:val="none" w:sz="0" w:space="0" w:color="auto"/>
        <w:right w:val="none" w:sz="0" w:space="0" w:color="auto"/>
      </w:divBdr>
    </w:div>
    <w:div w:id="1056122871">
      <w:bodyDiv w:val="1"/>
      <w:marLeft w:val="0"/>
      <w:marRight w:val="0"/>
      <w:marTop w:val="0"/>
      <w:marBottom w:val="0"/>
      <w:divBdr>
        <w:top w:val="none" w:sz="0" w:space="0" w:color="auto"/>
        <w:left w:val="none" w:sz="0" w:space="0" w:color="auto"/>
        <w:bottom w:val="none" w:sz="0" w:space="0" w:color="auto"/>
        <w:right w:val="none" w:sz="0" w:space="0" w:color="auto"/>
      </w:divBdr>
    </w:div>
    <w:div w:id="1088044956">
      <w:bodyDiv w:val="1"/>
      <w:marLeft w:val="0"/>
      <w:marRight w:val="0"/>
      <w:marTop w:val="0"/>
      <w:marBottom w:val="0"/>
      <w:divBdr>
        <w:top w:val="none" w:sz="0" w:space="0" w:color="auto"/>
        <w:left w:val="none" w:sz="0" w:space="0" w:color="auto"/>
        <w:bottom w:val="none" w:sz="0" w:space="0" w:color="auto"/>
        <w:right w:val="none" w:sz="0" w:space="0" w:color="auto"/>
      </w:divBdr>
    </w:div>
    <w:div w:id="1139692594">
      <w:bodyDiv w:val="1"/>
      <w:marLeft w:val="0"/>
      <w:marRight w:val="0"/>
      <w:marTop w:val="0"/>
      <w:marBottom w:val="0"/>
      <w:divBdr>
        <w:top w:val="none" w:sz="0" w:space="0" w:color="auto"/>
        <w:left w:val="none" w:sz="0" w:space="0" w:color="auto"/>
        <w:bottom w:val="none" w:sz="0" w:space="0" w:color="auto"/>
        <w:right w:val="none" w:sz="0" w:space="0" w:color="auto"/>
      </w:divBdr>
    </w:div>
    <w:div w:id="1141994944">
      <w:bodyDiv w:val="1"/>
      <w:marLeft w:val="0"/>
      <w:marRight w:val="0"/>
      <w:marTop w:val="0"/>
      <w:marBottom w:val="0"/>
      <w:divBdr>
        <w:top w:val="none" w:sz="0" w:space="0" w:color="auto"/>
        <w:left w:val="none" w:sz="0" w:space="0" w:color="auto"/>
        <w:bottom w:val="none" w:sz="0" w:space="0" w:color="auto"/>
        <w:right w:val="none" w:sz="0" w:space="0" w:color="auto"/>
      </w:divBdr>
    </w:div>
    <w:div w:id="1144852535">
      <w:bodyDiv w:val="1"/>
      <w:marLeft w:val="0"/>
      <w:marRight w:val="0"/>
      <w:marTop w:val="0"/>
      <w:marBottom w:val="0"/>
      <w:divBdr>
        <w:top w:val="none" w:sz="0" w:space="0" w:color="auto"/>
        <w:left w:val="none" w:sz="0" w:space="0" w:color="auto"/>
        <w:bottom w:val="none" w:sz="0" w:space="0" w:color="auto"/>
        <w:right w:val="none" w:sz="0" w:space="0" w:color="auto"/>
      </w:divBdr>
    </w:div>
    <w:div w:id="1236621279">
      <w:bodyDiv w:val="1"/>
      <w:marLeft w:val="0"/>
      <w:marRight w:val="0"/>
      <w:marTop w:val="0"/>
      <w:marBottom w:val="0"/>
      <w:divBdr>
        <w:top w:val="none" w:sz="0" w:space="0" w:color="auto"/>
        <w:left w:val="none" w:sz="0" w:space="0" w:color="auto"/>
        <w:bottom w:val="none" w:sz="0" w:space="0" w:color="auto"/>
        <w:right w:val="none" w:sz="0" w:space="0" w:color="auto"/>
      </w:divBdr>
    </w:div>
    <w:div w:id="1294827329">
      <w:bodyDiv w:val="1"/>
      <w:marLeft w:val="0"/>
      <w:marRight w:val="0"/>
      <w:marTop w:val="0"/>
      <w:marBottom w:val="0"/>
      <w:divBdr>
        <w:top w:val="none" w:sz="0" w:space="0" w:color="auto"/>
        <w:left w:val="none" w:sz="0" w:space="0" w:color="auto"/>
        <w:bottom w:val="none" w:sz="0" w:space="0" w:color="auto"/>
        <w:right w:val="none" w:sz="0" w:space="0" w:color="auto"/>
      </w:divBdr>
    </w:div>
    <w:div w:id="1302886710">
      <w:bodyDiv w:val="1"/>
      <w:marLeft w:val="0"/>
      <w:marRight w:val="0"/>
      <w:marTop w:val="0"/>
      <w:marBottom w:val="0"/>
      <w:divBdr>
        <w:top w:val="none" w:sz="0" w:space="0" w:color="auto"/>
        <w:left w:val="none" w:sz="0" w:space="0" w:color="auto"/>
        <w:bottom w:val="none" w:sz="0" w:space="0" w:color="auto"/>
        <w:right w:val="none" w:sz="0" w:space="0" w:color="auto"/>
      </w:divBdr>
    </w:div>
    <w:div w:id="1326278259">
      <w:bodyDiv w:val="1"/>
      <w:marLeft w:val="0"/>
      <w:marRight w:val="0"/>
      <w:marTop w:val="0"/>
      <w:marBottom w:val="0"/>
      <w:divBdr>
        <w:top w:val="none" w:sz="0" w:space="0" w:color="auto"/>
        <w:left w:val="none" w:sz="0" w:space="0" w:color="auto"/>
        <w:bottom w:val="none" w:sz="0" w:space="0" w:color="auto"/>
        <w:right w:val="none" w:sz="0" w:space="0" w:color="auto"/>
      </w:divBdr>
    </w:div>
    <w:div w:id="1358850496">
      <w:bodyDiv w:val="1"/>
      <w:marLeft w:val="0"/>
      <w:marRight w:val="0"/>
      <w:marTop w:val="0"/>
      <w:marBottom w:val="0"/>
      <w:divBdr>
        <w:top w:val="none" w:sz="0" w:space="0" w:color="auto"/>
        <w:left w:val="none" w:sz="0" w:space="0" w:color="auto"/>
        <w:bottom w:val="none" w:sz="0" w:space="0" w:color="auto"/>
        <w:right w:val="none" w:sz="0" w:space="0" w:color="auto"/>
      </w:divBdr>
    </w:div>
    <w:div w:id="1396969019">
      <w:bodyDiv w:val="1"/>
      <w:marLeft w:val="0"/>
      <w:marRight w:val="0"/>
      <w:marTop w:val="0"/>
      <w:marBottom w:val="0"/>
      <w:divBdr>
        <w:top w:val="none" w:sz="0" w:space="0" w:color="auto"/>
        <w:left w:val="none" w:sz="0" w:space="0" w:color="auto"/>
        <w:bottom w:val="none" w:sz="0" w:space="0" w:color="auto"/>
        <w:right w:val="none" w:sz="0" w:space="0" w:color="auto"/>
      </w:divBdr>
    </w:div>
    <w:div w:id="1446852797">
      <w:bodyDiv w:val="1"/>
      <w:marLeft w:val="0"/>
      <w:marRight w:val="0"/>
      <w:marTop w:val="0"/>
      <w:marBottom w:val="0"/>
      <w:divBdr>
        <w:top w:val="none" w:sz="0" w:space="0" w:color="auto"/>
        <w:left w:val="none" w:sz="0" w:space="0" w:color="auto"/>
        <w:bottom w:val="none" w:sz="0" w:space="0" w:color="auto"/>
        <w:right w:val="none" w:sz="0" w:space="0" w:color="auto"/>
      </w:divBdr>
    </w:div>
    <w:div w:id="1462965016">
      <w:bodyDiv w:val="1"/>
      <w:marLeft w:val="0"/>
      <w:marRight w:val="0"/>
      <w:marTop w:val="0"/>
      <w:marBottom w:val="0"/>
      <w:divBdr>
        <w:top w:val="none" w:sz="0" w:space="0" w:color="auto"/>
        <w:left w:val="none" w:sz="0" w:space="0" w:color="auto"/>
        <w:bottom w:val="none" w:sz="0" w:space="0" w:color="auto"/>
        <w:right w:val="none" w:sz="0" w:space="0" w:color="auto"/>
      </w:divBdr>
    </w:div>
    <w:div w:id="1493713649">
      <w:bodyDiv w:val="1"/>
      <w:marLeft w:val="0"/>
      <w:marRight w:val="0"/>
      <w:marTop w:val="0"/>
      <w:marBottom w:val="0"/>
      <w:divBdr>
        <w:top w:val="none" w:sz="0" w:space="0" w:color="auto"/>
        <w:left w:val="none" w:sz="0" w:space="0" w:color="auto"/>
        <w:bottom w:val="none" w:sz="0" w:space="0" w:color="auto"/>
        <w:right w:val="none" w:sz="0" w:space="0" w:color="auto"/>
      </w:divBdr>
    </w:div>
    <w:div w:id="1523396785">
      <w:bodyDiv w:val="1"/>
      <w:marLeft w:val="0"/>
      <w:marRight w:val="0"/>
      <w:marTop w:val="0"/>
      <w:marBottom w:val="0"/>
      <w:divBdr>
        <w:top w:val="none" w:sz="0" w:space="0" w:color="auto"/>
        <w:left w:val="none" w:sz="0" w:space="0" w:color="auto"/>
        <w:bottom w:val="none" w:sz="0" w:space="0" w:color="auto"/>
        <w:right w:val="none" w:sz="0" w:space="0" w:color="auto"/>
      </w:divBdr>
    </w:div>
    <w:div w:id="1565482227">
      <w:bodyDiv w:val="1"/>
      <w:marLeft w:val="0"/>
      <w:marRight w:val="0"/>
      <w:marTop w:val="0"/>
      <w:marBottom w:val="0"/>
      <w:divBdr>
        <w:top w:val="none" w:sz="0" w:space="0" w:color="auto"/>
        <w:left w:val="none" w:sz="0" w:space="0" w:color="auto"/>
        <w:bottom w:val="none" w:sz="0" w:space="0" w:color="auto"/>
        <w:right w:val="none" w:sz="0" w:space="0" w:color="auto"/>
      </w:divBdr>
    </w:div>
    <w:div w:id="1607957891">
      <w:bodyDiv w:val="1"/>
      <w:marLeft w:val="0"/>
      <w:marRight w:val="0"/>
      <w:marTop w:val="0"/>
      <w:marBottom w:val="0"/>
      <w:divBdr>
        <w:top w:val="none" w:sz="0" w:space="0" w:color="auto"/>
        <w:left w:val="none" w:sz="0" w:space="0" w:color="auto"/>
        <w:bottom w:val="none" w:sz="0" w:space="0" w:color="auto"/>
        <w:right w:val="none" w:sz="0" w:space="0" w:color="auto"/>
      </w:divBdr>
    </w:div>
    <w:div w:id="1614243957">
      <w:bodyDiv w:val="1"/>
      <w:marLeft w:val="0"/>
      <w:marRight w:val="0"/>
      <w:marTop w:val="0"/>
      <w:marBottom w:val="0"/>
      <w:divBdr>
        <w:top w:val="none" w:sz="0" w:space="0" w:color="auto"/>
        <w:left w:val="none" w:sz="0" w:space="0" w:color="auto"/>
        <w:bottom w:val="none" w:sz="0" w:space="0" w:color="auto"/>
        <w:right w:val="none" w:sz="0" w:space="0" w:color="auto"/>
      </w:divBdr>
    </w:div>
    <w:div w:id="1659651046">
      <w:bodyDiv w:val="1"/>
      <w:marLeft w:val="0"/>
      <w:marRight w:val="0"/>
      <w:marTop w:val="0"/>
      <w:marBottom w:val="0"/>
      <w:divBdr>
        <w:top w:val="none" w:sz="0" w:space="0" w:color="auto"/>
        <w:left w:val="none" w:sz="0" w:space="0" w:color="auto"/>
        <w:bottom w:val="none" w:sz="0" w:space="0" w:color="auto"/>
        <w:right w:val="none" w:sz="0" w:space="0" w:color="auto"/>
      </w:divBdr>
    </w:div>
    <w:div w:id="1660619387">
      <w:bodyDiv w:val="1"/>
      <w:marLeft w:val="0"/>
      <w:marRight w:val="0"/>
      <w:marTop w:val="0"/>
      <w:marBottom w:val="0"/>
      <w:divBdr>
        <w:top w:val="none" w:sz="0" w:space="0" w:color="auto"/>
        <w:left w:val="none" w:sz="0" w:space="0" w:color="auto"/>
        <w:bottom w:val="none" w:sz="0" w:space="0" w:color="auto"/>
        <w:right w:val="none" w:sz="0" w:space="0" w:color="auto"/>
      </w:divBdr>
    </w:div>
    <w:div w:id="1677419034">
      <w:bodyDiv w:val="1"/>
      <w:marLeft w:val="0"/>
      <w:marRight w:val="0"/>
      <w:marTop w:val="0"/>
      <w:marBottom w:val="0"/>
      <w:divBdr>
        <w:top w:val="none" w:sz="0" w:space="0" w:color="auto"/>
        <w:left w:val="none" w:sz="0" w:space="0" w:color="auto"/>
        <w:bottom w:val="none" w:sz="0" w:space="0" w:color="auto"/>
        <w:right w:val="none" w:sz="0" w:space="0" w:color="auto"/>
      </w:divBdr>
    </w:div>
    <w:div w:id="1762799896">
      <w:bodyDiv w:val="1"/>
      <w:marLeft w:val="0"/>
      <w:marRight w:val="0"/>
      <w:marTop w:val="0"/>
      <w:marBottom w:val="0"/>
      <w:divBdr>
        <w:top w:val="none" w:sz="0" w:space="0" w:color="auto"/>
        <w:left w:val="none" w:sz="0" w:space="0" w:color="auto"/>
        <w:bottom w:val="none" w:sz="0" w:space="0" w:color="auto"/>
        <w:right w:val="none" w:sz="0" w:space="0" w:color="auto"/>
      </w:divBdr>
    </w:div>
    <w:div w:id="1786344402">
      <w:bodyDiv w:val="1"/>
      <w:marLeft w:val="0"/>
      <w:marRight w:val="0"/>
      <w:marTop w:val="0"/>
      <w:marBottom w:val="0"/>
      <w:divBdr>
        <w:top w:val="none" w:sz="0" w:space="0" w:color="auto"/>
        <w:left w:val="none" w:sz="0" w:space="0" w:color="auto"/>
        <w:bottom w:val="none" w:sz="0" w:space="0" w:color="auto"/>
        <w:right w:val="none" w:sz="0" w:space="0" w:color="auto"/>
      </w:divBdr>
    </w:div>
    <w:div w:id="1789465167">
      <w:bodyDiv w:val="1"/>
      <w:marLeft w:val="0"/>
      <w:marRight w:val="0"/>
      <w:marTop w:val="0"/>
      <w:marBottom w:val="0"/>
      <w:divBdr>
        <w:top w:val="none" w:sz="0" w:space="0" w:color="auto"/>
        <w:left w:val="none" w:sz="0" w:space="0" w:color="auto"/>
        <w:bottom w:val="none" w:sz="0" w:space="0" w:color="auto"/>
        <w:right w:val="none" w:sz="0" w:space="0" w:color="auto"/>
      </w:divBdr>
    </w:div>
    <w:div w:id="1828008005">
      <w:bodyDiv w:val="1"/>
      <w:marLeft w:val="0"/>
      <w:marRight w:val="0"/>
      <w:marTop w:val="0"/>
      <w:marBottom w:val="0"/>
      <w:divBdr>
        <w:top w:val="none" w:sz="0" w:space="0" w:color="auto"/>
        <w:left w:val="none" w:sz="0" w:space="0" w:color="auto"/>
        <w:bottom w:val="none" w:sz="0" w:space="0" w:color="auto"/>
        <w:right w:val="none" w:sz="0" w:space="0" w:color="auto"/>
      </w:divBdr>
    </w:div>
    <w:div w:id="1854294923">
      <w:bodyDiv w:val="1"/>
      <w:marLeft w:val="0"/>
      <w:marRight w:val="0"/>
      <w:marTop w:val="0"/>
      <w:marBottom w:val="0"/>
      <w:divBdr>
        <w:top w:val="none" w:sz="0" w:space="0" w:color="auto"/>
        <w:left w:val="none" w:sz="0" w:space="0" w:color="auto"/>
        <w:bottom w:val="none" w:sz="0" w:space="0" w:color="auto"/>
        <w:right w:val="none" w:sz="0" w:space="0" w:color="auto"/>
      </w:divBdr>
    </w:div>
    <w:div w:id="1932662325">
      <w:bodyDiv w:val="1"/>
      <w:marLeft w:val="0"/>
      <w:marRight w:val="0"/>
      <w:marTop w:val="0"/>
      <w:marBottom w:val="0"/>
      <w:divBdr>
        <w:top w:val="none" w:sz="0" w:space="0" w:color="auto"/>
        <w:left w:val="none" w:sz="0" w:space="0" w:color="auto"/>
        <w:bottom w:val="none" w:sz="0" w:space="0" w:color="auto"/>
        <w:right w:val="none" w:sz="0" w:space="0" w:color="auto"/>
      </w:divBdr>
    </w:div>
    <w:div w:id="1935430327">
      <w:bodyDiv w:val="1"/>
      <w:marLeft w:val="0"/>
      <w:marRight w:val="0"/>
      <w:marTop w:val="0"/>
      <w:marBottom w:val="0"/>
      <w:divBdr>
        <w:top w:val="none" w:sz="0" w:space="0" w:color="auto"/>
        <w:left w:val="none" w:sz="0" w:space="0" w:color="auto"/>
        <w:bottom w:val="none" w:sz="0" w:space="0" w:color="auto"/>
        <w:right w:val="none" w:sz="0" w:space="0" w:color="auto"/>
      </w:divBdr>
    </w:div>
    <w:div w:id="2023192679">
      <w:bodyDiv w:val="1"/>
      <w:marLeft w:val="0"/>
      <w:marRight w:val="0"/>
      <w:marTop w:val="0"/>
      <w:marBottom w:val="0"/>
      <w:divBdr>
        <w:top w:val="none" w:sz="0" w:space="0" w:color="auto"/>
        <w:left w:val="none" w:sz="0" w:space="0" w:color="auto"/>
        <w:bottom w:val="none" w:sz="0" w:space="0" w:color="auto"/>
        <w:right w:val="none" w:sz="0" w:space="0" w:color="auto"/>
      </w:divBdr>
    </w:div>
    <w:div w:id="209087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selic@corenam.gov.br"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mailto:selic@corenam.gov.br"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AED87-BDF7-4810-9C3F-7408F963A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3228</Words>
  <Characters>17432</Characters>
  <Application>Microsoft Office Word</Application>
  <DocSecurity>0</DocSecurity>
  <Lines>145</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COMISSÃO DE LICITAÇÃO DO COFEN</vt:lpstr>
      <vt:lpstr>COMISSÃO DE LICITAÇÃO DO COFEN</vt:lpstr>
    </vt:vector>
  </TitlesOfParts>
  <Company>Conselho Federal de Enfermagem</Company>
  <LinksUpToDate>false</LinksUpToDate>
  <CharactersWithSpaces>20619</CharactersWithSpaces>
  <SharedDoc>false</SharedDoc>
  <HLinks>
    <vt:vector size="114" baseType="variant">
      <vt:variant>
        <vt:i4>7602300</vt:i4>
      </vt:variant>
      <vt:variant>
        <vt:i4>54</vt:i4>
      </vt:variant>
      <vt:variant>
        <vt:i4>0</vt:i4>
      </vt:variant>
      <vt:variant>
        <vt:i4>5</vt:i4>
      </vt:variant>
      <vt:variant>
        <vt:lpwstr>http://agsloja.com/toner-samsung-scx-3200-mlt-d104s-compativel-premium.html</vt:lpwstr>
      </vt:variant>
      <vt:variant>
        <vt:lpwstr/>
      </vt:variant>
      <vt:variant>
        <vt:i4>7602300</vt:i4>
      </vt:variant>
      <vt:variant>
        <vt:i4>51</vt:i4>
      </vt:variant>
      <vt:variant>
        <vt:i4>0</vt:i4>
      </vt:variant>
      <vt:variant>
        <vt:i4>5</vt:i4>
      </vt:variant>
      <vt:variant>
        <vt:lpwstr>http://agsloja.com/toner-samsung-scx-3200-mlt-d104s-compativel-premium.html</vt:lpwstr>
      </vt:variant>
      <vt:variant>
        <vt:lpwstr/>
      </vt:variant>
      <vt:variant>
        <vt:i4>6619174</vt:i4>
      </vt:variant>
      <vt:variant>
        <vt:i4>48</vt:i4>
      </vt:variant>
      <vt:variant>
        <vt:i4>0</vt:i4>
      </vt:variant>
      <vt:variant>
        <vt:i4>5</vt:i4>
      </vt:variant>
      <vt:variant>
        <vt:lpwstr>http://www.corenam.gov.br/</vt:lpwstr>
      </vt:variant>
      <vt:variant>
        <vt:lpwstr/>
      </vt:variant>
      <vt:variant>
        <vt:i4>6029383</vt:i4>
      </vt:variant>
      <vt:variant>
        <vt:i4>45</vt:i4>
      </vt:variant>
      <vt:variant>
        <vt:i4>0</vt:i4>
      </vt:variant>
      <vt:variant>
        <vt:i4>5</vt:i4>
      </vt:variant>
      <vt:variant>
        <vt:lpwstr>http://www.comprasnet.gov.br/</vt:lpwstr>
      </vt:variant>
      <vt:variant>
        <vt:lpwstr/>
      </vt:variant>
      <vt:variant>
        <vt:i4>1441802</vt:i4>
      </vt:variant>
      <vt:variant>
        <vt:i4>39</vt:i4>
      </vt:variant>
      <vt:variant>
        <vt:i4>0</vt:i4>
      </vt:variant>
      <vt:variant>
        <vt:i4>5</vt:i4>
      </vt:variant>
      <vt:variant>
        <vt:lpwstr>https://contas.tcu.gov.br/ords/f?p=INABILITADO:CERTIDAO:0</vt:lpwstr>
      </vt:variant>
      <vt:variant>
        <vt:lpwstr/>
      </vt:variant>
      <vt:variant>
        <vt:i4>1638404</vt:i4>
      </vt:variant>
      <vt:variant>
        <vt:i4>36</vt:i4>
      </vt:variant>
      <vt:variant>
        <vt:i4>0</vt:i4>
      </vt:variant>
      <vt:variant>
        <vt:i4>5</vt:i4>
      </vt:variant>
      <vt:variant>
        <vt:lpwstr>http://www.portaldatransparencia.gov.br/sancoes/ceis?ordenarPor=nome&amp;direcao=asc</vt:lpwstr>
      </vt:variant>
      <vt:variant>
        <vt:lpwstr/>
      </vt:variant>
      <vt:variant>
        <vt:i4>2621562</vt:i4>
      </vt:variant>
      <vt:variant>
        <vt:i4>33</vt:i4>
      </vt:variant>
      <vt:variant>
        <vt:i4>0</vt:i4>
      </vt:variant>
      <vt:variant>
        <vt:i4>5</vt:i4>
      </vt:variant>
      <vt:variant>
        <vt:lpwstr>https://www.cnj.jus.br/improbidade_adm/consultar_requerido.php</vt:lpwstr>
      </vt:variant>
      <vt:variant>
        <vt:lpwstr/>
      </vt:variant>
      <vt:variant>
        <vt:i4>852041</vt:i4>
      </vt:variant>
      <vt:variant>
        <vt:i4>30</vt:i4>
      </vt:variant>
      <vt:variant>
        <vt:i4>0</vt:i4>
      </vt:variant>
      <vt:variant>
        <vt:i4>5</vt:i4>
      </vt:variant>
      <vt:variant>
        <vt:lpwstr>http://www.comprasgovernamentais.gov.br/</vt:lpwstr>
      </vt:variant>
      <vt:variant>
        <vt:lpwstr/>
      </vt:variant>
      <vt:variant>
        <vt:i4>852041</vt:i4>
      </vt:variant>
      <vt:variant>
        <vt:i4>27</vt:i4>
      </vt:variant>
      <vt:variant>
        <vt:i4>0</vt:i4>
      </vt:variant>
      <vt:variant>
        <vt:i4>5</vt:i4>
      </vt:variant>
      <vt:variant>
        <vt:lpwstr>http://www.comprasgovernamentais.gov.br/</vt:lpwstr>
      </vt:variant>
      <vt:variant>
        <vt:lpwstr/>
      </vt:variant>
      <vt:variant>
        <vt:i4>852041</vt:i4>
      </vt:variant>
      <vt:variant>
        <vt:i4>24</vt:i4>
      </vt:variant>
      <vt:variant>
        <vt:i4>0</vt:i4>
      </vt:variant>
      <vt:variant>
        <vt:i4>5</vt:i4>
      </vt:variant>
      <vt:variant>
        <vt:lpwstr>http://www.comprasgovernamentais.gov.br/</vt:lpwstr>
      </vt:variant>
      <vt:variant>
        <vt:lpwstr/>
      </vt:variant>
      <vt:variant>
        <vt:i4>524365</vt:i4>
      </vt:variant>
      <vt:variant>
        <vt:i4>21</vt:i4>
      </vt:variant>
      <vt:variant>
        <vt:i4>0</vt:i4>
      </vt:variant>
      <vt:variant>
        <vt:i4>5</vt:i4>
      </vt:variant>
      <vt:variant>
        <vt:lpwstr>https://imsva91-ctp.trendmicro.com/wis/clicktime/v1/query?url=http%3a%2f%2fwww.comprasgovernamentais.gov.br&amp;umid=430E31AC-70A7-6B05-9AA8-F59BA4DC8B50&amp;auth=14cd2a61769b426d6a6f0362faa35895243d54fa-6e2197056396482feb6896ce169217ee94d7ae2f</vt:lpwstr>
      </vt:variant>
      <vt:variant>
        <vt:lpwstr/>
      </vt:variant>
      <vt:variant>
        <vt:i4>6029383</vt:i4>
      </vt:variant>
      <vt:variant>
        <vt:i4>18</vt:i4>
      </vt:variant>
      <vt:variant>
        <vt:i4>0</vt:i4>
      </vt:variant>
      <vt:variant>
        <vt:i4>5</vt:i4>
      </vt:variant>
      <vt:variant>
        <vt:lpwstr>http://www.comprasnet.gov.br/</vt:lpwstr>
      </vt:variant>
      <vt:variant>
        <vt:lpwstr/>
      </vt:variant>
      <vt:variant>
        <vt:i4>6029383</vt:i4>
      </vt:variant>
      <vt:variant>
        <vt:i4>15</vt:i4>
      </vt:variant>
      <vt:variant>
        <vt:i4>0</vt:i4>
      </vt:variant>
      <vt:variant>
        <vt:i4>5</vt:i4>
      </vt:variant>
      <vt:variant>
        <vt:lpwstr>http://www.comprasnet.gov.br/</vt:lpwstr>
      </vt:variant>
      <vt:variant>
        <vt:lpwstr/>
      </vt:variant>
      <vt:variant>
        <vt:i4>6619174</vt:i4>
      </vt:variant>
      <vt:variant>
        <vt:i4>12</vt:i4>
      </vt:variant>
      <vt:variant>
        <vt:i4>0</vt:i4>
      </vt:variant>
      <vt:variant>
        <vt:i4>5</vt:i4>
      </vt:variant>
      <vt:variant>
        <vt:lpwstr>http://www.corenam.gov.br/</vt:lpwstr>
      </vt:variant>
      <vt:variant>
        <vt:lpwstr/>
      </vt:variant>
      <vt:variant>
        <vt:i4>6029383</vt:i4>
      </vt:variant>
      <vt:variant>
        <vt:i4>9</vt:i4>
      </vt:variant>
      <vt:variant>
        <vt:i4>0</vt:i4>
      </vt:variant>
      <vt:variant>
        <vt:i4>5</vt:i4>
      </vt:variant>
      <vt:variant>
        <vt:lpwstr>http://www.comprasnet.gov.br/</vt:lpwstr>
      </vt:variant>
      <vt:variant>
        <vt:lpwstr/>
      </vt:variant>
      <vt:variant>
        <vt:i4>8323074</vt:i4>
      </vt:variant>
      <vt:variant>
        <vt:i4>6</vt:i4>
      </vt:variant>
      <vt:variant>
        <vt:i4>0</vt:i4>
      </vt:variant>
      <vt:variant>
        <vt:i4>5</vt:i4>
      </vt:variant>
      <vt:variant>
        <vt:lpwstr>mailto:selic@corenam.gov.br</vt:lpwstr>
      </vt:variant>
      <vt:variant>
        <vt:lpwstr/>
      </vt:variant>
      <vt:variant>
        <vt:i4>8323074</vt:i4>
      </vt:variant>
      <vt:variant>
        <vt:i4>3</vt:i4>
      </vt:variant>
      <vt:variant>
        <vt:i4>0</vt:i4>
      </vt:variant>
      <vt:variant>
        <vt:i4>5</vt:i4>
      </vt:variant>
      <vt:variant>
        <vt:lpwstr>mailto:selic@corenam.gov.br</vt:lpwstr>
      </vt:variant>
      <vt:variant>
        <vt:lpwstr/>
      </vt:variant>
      <vt:variant>
        <vt:i4>6029383</vt:i4>
      </vt:variant>
      <vt:variant>
        <vt:i4>0</vt:i4>
      </vt:variant>
      <vt:variant>
        <vt:i4>0</vt:i4>
      </vt:variant>
      <vt:variant>
        <vt:i4>5</vt:i4>
      </vt:variant>
      <vt:variant>
        <vt:lpwstr>http://www.comprasnet.gov.br/</vt:lpwstr>
      </vt:variant>
      <vt:variant>
        <vt:lpwstr/>
      </vt:variant>
      <vt:variant>
        <vt:i4>8323074</vt:i4>
      </vt:variant>
      <vt:variant>
        <vt:i4>6</vt:i4>
      </vt:variant>
      <vt:variant>
        <vt:i4>0</vt:i4>
      </vt:variant>
      <vt:variant>
        <vt:i4>5</vt:i4>
      </vt:variant>
      <vt:variant>
        <vt:lpwstr>mailto:selic@corenam.gov.br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COMISSÃO DE LICITAÇÃO DO COFEN</dc:title>
  <dc:subject/>
  <dc:creator>ifernandes</dc:creator>
  <cp:keywords/>
  <cp:lastModifiedBy>Berg Tiago</cp:lastModifiedBy>
  <cp:revision>2</cp:revision>
  <cp:lastPrinted>2022-03-11T18:04:00Z</cp:lastPrinted>
  <dcterms:created xsi:type="dcterms:W3CDTF">2022-03-29T18:44:00Z</dcterms:created>
  <dcterms:modified xsi:type="dcterms:W3CDTF">2022-03-29T18:44:00Z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-2094039013</vt:i4>
  </property>
</Properties>
</file>