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3E6E6204" w:rsidR="008B7052" w:rsidRPr="00E71286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71286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E71286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E71286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59744346" w:rsidR="00735CB0" w:rsidRPr="00E71286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E71286">
        <w:rPr>
          <w:rFonts w:ascii="Arial" w:hAnsi="Arial" w:cs="Arial"/>
          <w:b/>
          <w:sz w:val="20"/>
          <w:szCs w:val="20"/>
        </w:rPr>
        <w:t>PREGÃO ELETRÔNICO</w:t>
      </w:r>
      <w:r w:rsidR="00735CB0" w:rsidRPr="00E71286">
        <w:rPr>
          <w:rFonts w:ascii="Arial" w:hAnsi="Arial" w:cs="Arial"/>
          <w:b/>
          <w:sz w:val="20"/>
          <w:szCs w:val="20"/>
        </w:rPr>
        <w:t xml:space="preserve"> – COREN-AM Nº: </w:t>
      </w:r>
      <w:r w:rsidR="00D32C83">
        <w:rPr>
          <w:rFonts w:ascii="Arial" w:hAnsi="Arial" w:cs="Arial"/>
          <w:b/>
          <w:sz w:val="20"/>
          <w:szCs w:val="20"/>
        </w:rPr>
        <w:t>13</w:t>
      </w:r>
      <w:r w:rsidR="00AE133D" w:rsidRPr="00E71286">
        <w:rPr>
          <w:rFonts w:ascii="Arial" w:hAnsi="Arial" w:cs="Arial"/>
          <w:b/>
          <w:sz w:val="20"/>
          <w:szCs w:val="20"/>
        </w:rPr>
        <w:t>/</w:t>
      </w:r>
      <w:r w:rsidR="008B7052" w:rsidRPr="00E71286">
        <w:rPr>
          <w:rFonts w:ascii="Arial" w:hAnsi="Arial" w:cs="Arial"/>
          <w:b/>
          <w:sz w:val="20"/>
          <w:szCs w:val="20"/>
        </w:rPr>
        <w:t>20</w:t>
      </w:r>
      <w:r w:rsidR="00D32C83">
        <w:rPr>
          <w:rFonts w:ascii="Arial" w:hAnsi="Arial" w:cs="Arial"/>
          <w:b/>
          <w:sz w:val="20"/>
          <w:szCs w:val="20"/>
        </w:rPr>
        <w:t>22</w:t>
      </w:r>
    </w:p>
    <w:p w14:paraId="475B2FE6" w14:textId="77777777" w:rsidR="00965891" w:rsidRPr="00E71286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E71286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E71286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E71286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E71286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E712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E71286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E71286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E71286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E71286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E71286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E71286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E71286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E71286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E71286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E71286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E71286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71286">
        <w:rPr>
          <w:rFonts w:ascii="Arial" w:hAnsi="Arial" w:cs="Arial"/>
          <w:b/>
          <w:sz w:val="20"/>
          <w:szCs w:val="20"/>
        </w:rPr>
        <w:t>1. OBJETO</w:t>
      </w:r>
    </w:p>
    <w:p w14:paraId="548FBC82" w14:textId="401AB964" w:rsidR="00735CB0" w:rsidRPr="00E71286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71286">
        <w:rPr>
          <w:rFonts w:ascii="Arial" w:hAnsi="Arial" w:cs="Arial"/>
          <w:b/>
          <w:sz w:val="20"/>
          <w:szCs w:val="20"/>
        </w:rPr>
        <w:t>1.1.</w:t>
      </w:r>
      <w:r w:rsidR="009A5B9A" w:rsidRPr="00E71286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E4CF3" w:rsidRPr="00E71286">
        <w:rPr>
          <w:rFonts w:ascii="Arial" w:hAnsi="Arial" w:cs="Arial"/>
          <w:sz w:val="20"/>
          <w:szCs w:val="20"/>
          <w:shd w:val="clear" w:color="auto" w:fill="FFFFFF"/>
        </w:rPr>
        <w:t>Registro de preços para aquisição de material de expediente pelo o período de 12 meses, para atender as necessidades do Conselho Regional de Enfermagem do Amazonas</w:t>
      </w:r>
      <w:r w:rsidR="002D21B9" w:rsidRPr="00E71286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E71286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E71286" w:rsidRDefault="00735CB0" w:rsidP="003C2AD1">
      <w:pPr>
        <w:pStyle w:val="Corpodetexto"/>
        <w:spacing w:before="120" w:after="120"/>
        <w:rPr>
          <w:b/>
          <w:sz w:val="20"/>
        </w:rPr>
      </w:pPr>
      <w:r w:rsidRPr="00E71286">
        <w:rPr>
          <w:b/>
          <w:sz w:val="20"/>
        </w:rPr>
        <w:t>2. PLANILHA DE PREÇOS</w:t>
      </w:r>
    </w:p>
    <w:p w14:paraId="6B30310A" w14:textId="56C3580A" w:rsidR="00A26F76" w:rsidRPr="00E71286" w:rsidRDefault="00735CB0" w:rsidP="005A1B4C">
      <w:pPr>
        <w:rPr>
          <w:rFonts w:ascii="Arial" w:hAnsi="Arial" w:cs="Arial"/>
          <w:sz w:val="20"/>
          <w:szCs w:val="20"/>
        </w:rPr>
      </w:pPr>
      <w:r w:rsidRPr="00E71286">
        <w:rPr>
          <w:rFonts w:ascii="Arial" w:hAnsi="Arial" w:cs="Arial"/>
          <w:b/>
          <w:sz w:val="20"/>
          <w:szCs w:val="20"/>
        </w:rPr>
        <w:t>2.1.</w:t>
      </w:r>
      <w:r w:rsidRPr="00E71286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E71286">
        <w:rPr>
          <w:rFonts w:ascii="Arial" w:hAnsi="Arial" w:cs="Arial"/>
          <w:sz w:val="20"/>
          <w:szCs w:val="20"/>
        </w:rPr>
        <w:t xml:space="preserve"> marca,</w:t>
      </w:r>
      <w:r w:rsidRPr="00E71286">
        <w:rPr>
          <w:rFonts w:ascii="Arial" w:hAnsi="Arial" w:cs="Arial"/>
          <w:sz w:val="20"/>
          <w:szCs w:val="20"/>
        </w:rPr>
        <w:t xml:space="preserve"> valores unitários</w:t>
      </w:r>
      <w:r w:rsidR="00935823" w:rsidRPr="00E71286">
        <w:rPr>
          <w:rFonts w:ascii="Arial" w:hAnsi="Arial" w:cs="Arial"/>
          <w:sz w:val="20"/>
          <w:szCs w:val="20"/>
        </w:rPr>
        <w:t xml:space="preserve">, </w:t>
      </w:r>
      <w:r w:rsidR="003F310C" w:rsidRPr="00E71286">
        <w:rPr>
          <w:rFonts w:ascii="Arial" w:hAnsi="Arial" w:cs="Arial"/>
          <w:sz w:val="20"/>
          <w:szCs w:val="20"/>
        </w:rPr>
        <w:t>total</w:t>
      </w:r>
      <w:r w:rsidRPr="00E71286">
        <w:rPr>
          <w:rFonts w:ascii="Arial" w:hAnsi="Arial" w:cs="Arial"/>
          <w:sz w:val="20"/>
          <w:szCs w:val="20"/>
        </w:rPr>
        <w:t xml:space="preserve">, </w:t>
      </w:r>
      <w:r w:rsidR="00935823" w:rsidRPr="00E71286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E71286">
        <w:rPr>
          <w:rFonts w:ascii="Arial" w:hAnsi="Arial" w:cs="Arial"/>
          <w:sz w:val="20"/>
          <w:szCs w:val="20"/>
        </w:rPr>
        <w:t>item</w:t>
      </w:r>
      <w:r w:rsidR="00935823" w:rsidRPr="00E71286">
        <w:rPr>
          <w:rFonts w:ascii="Arial" w:hAnsi="Arial" w:cs="Arial"/>
          <w:sz w:val="20"/>
          <w:szCs w:val="20"/>
        </w:rPr>
        <w:t xml:space="preserve">, </w:t>
      </w:r>
      <w:r w:rsidRPr="00E71286">
        <w:rPr>
          <w:rFonts w:ascii="Arial" w:hAnsi="Arial" w:cs="Arial"/>
          <w:sz w:val="20"/>
          <w:szCs w:val="20"/>
        </w:rPr>
        <w:t>conforme descrito no</w:t>
      </w:r>
      <w:r w:rsidR="00197801" w:rsidRPr="00E71286">
        <w:rPr>
          <w:rFonts w:ascii="Arial" w:hAnsi="Arial" w:cs="Arial"/>
          <w:sz w:val="20"/>
          <w:szCs w:val="20"/>
        </w:rPr>
        <w:t xml:space="preserve"> </w:t>
      </w:r>
      <w:r w:rsidR="00197801" w:rsidRPr="00E71286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E71286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E71286">
        <w:rPr>
          <w:rFonts w:ascii="Arial" w:hAnsi="Arial" w:cs="Arial"/>
          <w:sz w:val="20"/>
          <w:szCs w:val="20"/>
        </w:rPr>
        <w:t xml:space="preserve">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284"/>
        <w:gridCol w:w="1005"/>
        <w:gridCol w:w="909"/>
        <w:gridCol w:w="1084"/>
        <w:gridCol w:w="1209"/>
        <w:gridCol w:w="1367"/>
      </w:tblGrid>
      <w:tr w:rsidR="002814C3" w:rsidRPr="00E71286" w14:paraId="119F2115" w14:textId="77777777" w:rsidTr="00031A00">
        <w:trPr>
          <w:trHeight w:val="849"/>
          <w:jc w:val="center"/>
        </w:trPr>
        <w:tc>
          <w:tcPr>
            <w:tcW w:w="770" w:type="dxa"/>
            <w:shd w:val="clear" w:color="auto" w:fill="8496B0" w:themeFill="text2" w:themeFillTint="99"/>
            <w:vAlign w:val="center"/>
          </w:tcPr>
          <w:p w14:paraId="53EE186E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284" w:type="dxa"/>
            <w:shd w:val="clear" w:color="auto" w:fill="8496B0" w:themeFill="text2" w:themeFillTint="99"/>
            <w:vAlign w:val="center"/>
          </w:tcPr>
          <w:p w14:paraId="702C1BE2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6736AAD4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09" w:type="dxa"/>
            <w:shd w:val="clear" w:color="auto" w:fill="8496B0" w:themeFill="text2" w:themeFillTint="99"/>
            <w:vAlign w:val="center"/>
          </w:tcPr>
          <w:p w14:paraId="37447F6D" w14:textId="77777777" w:rsidR="002814C3" w:rsidRPr="00E71286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E7128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E7128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59D94E77" w14:textId="77777777" w:rsidR="002814C3" w:rsidRPr="00E71286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E7128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084" w:type="dxa"/>
            <w:shd w:val="clear" w:color="auto" w:fill="8496B0" w:themeFill="text2" w:themeFillTint="99"/>
            <w:vAlign w:val="center"/>
          </w:tcPr>
          <w:p w14:paraId="00A40B38" w14:textId="77777777" w:rsidR="002814C3" w:rsidRPr="00E71286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E7128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Marca e Modelo</w:t>
            </w:r>
          </w:p>
        </w:tc>
        <w:tc>
          <w:tcPr>
            <w:tcW w:w="1209" w:type="dxa"/>
            <w:shd w:val="clear" w:color="auto" w:fill="8496B0" w:themeFill="text2" w:themeFillTint="99"/>
            <w:vAlign w:val="center"/>
          </w:tcPr>
          <w:p w14:paraId="304F0A9C" w14:textId="77777777" w:rsidR="002814C3" w:rsidRPr="00E71286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E7128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E7128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Unitário - R$ (b)</w:t>
            </w:r>
          </w:p>
        </w:tc>
        <w:tc>
          <w:tcPr>
            <w:tcW w:w="1367" w:type="dxa"/>
            <w:shd w:val="clear" w:color="auto" w:fill="8496B0" w:themeFill="text2" w:themeFillTint="99"/>
            <w:vAlign w:val="center"/>
          </w:tcPr>
          <w:p w14:paraId="6356BD0A" w14:textId="77777777" w:rsidR="002814C3" w:rsidRPr="00E71286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E7128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E7128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Total – R$ (c = a x b)</w:t>
            </w:r>
          </w:p>
        </w:tc>
      </w:tr>
      <w:tr w:rsidR="002814C3" w:rsidRPr="00E71286" w14:paraId="2AE7447A" w14:textId="77777777" w:rsidTr="00031A00">
        <w:trPr>
          <w:trHeight w:val="1463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20C4E8C4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2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284" w:type="dxa"/>
          </w:tcPr>
          <w:p w14:paraId="3D225B47" w14:textId="77777777" w:rsidR="002814C3" w:rsidRPr="00E71286" w:rsidRDefault="002814C3" w:rsidP="00031A00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6A1495D9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vAlign w:val="center"/>
          </w:tcPr>
          <w:p w14:paraId="32C5849E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vAlign w:val="center"/>
          </w:tcPr>
          <w:p w14:paraId="5E7D729F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0DA313B5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4437C758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4C3" w:rsidRPr="00E71286" w14:paraId="32944F71" w14:textId="77777777" w:rsidTr="00031A00">
        <w:trPr>
          <w:trHeight w:val="264"/>
          <w:jc w:val="center"/>
        </w:trPr>
        <w:tc>
          <w:tcPr>
            <w:tcW w:w="8261" w:type="dxa"/>
            <w:gridSpan w:val="6"/>
            <w:shd w:val="clear" w:color="auto" w:fill="FFC000"/>
          </w:tcPr>
          <w:p w14:paraId="053AB711" w14:textId="77777777" w:rsidR="002814C3" w:rsidRPr="00E71286" w:rsidRDefault="002814C3" w:rsidP="00031A00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286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proofErr w:type="spellStart"/>
            <w:r w:rsidRPr="00E7128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E7128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367" w:type="dxa"/>
            <w:shd w:val="clear" w:color="auto" w:fill="FFC000"/>
            <w:vAlign w:val="center"/>
          </w:tcPr>
          <w:p w14:paraId="388DCA3D" w14:textId="77777777" w:rsidR="002814C3" w:rsidRPr="00E71286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D64B56" w14:textId="74DA12A4" w:rsidR="00735CB0" w:rsidRPr="00E71286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E71286">
        <w:rPr>
          <w:b/>
          <w:sz w:val="20"/>
          <w:u w:val="single"/>
        </w:rPr>
        <w:lastRenderedPageBreak/>
        <w:t>OBS: Não serão aceitos valores superiores aos descritos na planilha</w:t>
      </w:r>
      <w:r w:rsidR="00197801" w:rsidRPr="00E71286">
        <w:rPr>
          <w:b/>
          <w:sz w:val="20"/>
          <w:u w:val="single"/>
        </w:rPr>
        <w:t xml:space="preserve"> do Termo de Referência - A</w:t>
      </w:r>
      <w:r w:rsidRPr="00E71286">
        <w:rPr>
          <w:b/>
          <w:sz w:val="20"/>
          <w:u w:val="single"/>
        </w:rPr>
        <w:t>nexo I do Edital.</w:t>
      </w:r>
    </w:p>
    <w:p w14:paraId="62150213" w14:textId="77777777" w:rsidR="00735CB0" w:rsidRPr="00E71286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E71286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71286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E71286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71286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E71286">
        <w:rPr>
          <w:rFonts w:ascii="Arial" w:hAnsi="Arial" w:cs="Arial"/>
          <w:sz w:val="20"/>
          <w:szCs w:val="20"/>
        </w:rPr>
        <w:t>para-fiscais</w:t>
      </w:r>
      <w:proofErr w:type="spellEnd"/>
      <w:r w:rsidRPr="00E71286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E71286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71286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E71286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71286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E71286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E71286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E71286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E71286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93A7C35" w14:textId="6724E36A" w:rsidR="002814C3" w:rsidRPr="00384DD4" w:rsidRDefault="00735CB0" w:rsidP="00725644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E71286">
        <w:rPr>
          <w:rFonts w:ascii="Arial" w:hAnsi="Arial" w:cs="Arial"/>
          <w:b/>
          <w:sz w:val="20"/>
          <w:szCs w:val="20"/>
        </w:rPr>
        <w:t>ASSI</w:t>
      </w:r>
      <w:r w:rsidR="00B63C87" w:rsidRPr="00E71286">
        <w:rPr>
          <w:rFonts w:ascii="Arial" w:hAnsi="Arial" w:cs="Arial"/>
          <w:b/>
          <w:sz w:val="20"/>
          <w:szCs w:val="20"/>
        </w:rPr>
        <w:t>NATURA:</w:t>
      </w:r>
    </w:p>
    <w:sectPr w:rsidR="002814C3" w:rsidRPr="00384DD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1D165" w14:textId="77777777" w:rsidR="008D1076" w:rsidRDefault="008D1076">
      <w:r>
        <w:separator/>
      </w:r>
    </w:p>
  </w:endnote>
  <w:endnote w:type="continuationSeparator" w:id="0">
    <w:p w14:paraId="7EFD76A7" w14:textId="77777777" w:rsidR="008D1076" w:rsidRDefault="008D1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99B27" w14:textId="77777777" w:rsidR="008D1076" w:rsidRDefault="008D1076">
      <w:r>
        <w:separator/>
      </w:r>
    </w:p>
  </w:footnote>
  <w:footnote w:type="continuationSeparator" w:id="0">
    <w:p w14:paraId="040FB989" w14:textId="77777777" w:rsidR="008D1076" w:rsidRDefault="008D1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6A93D738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0BFF8B4D" w14:textId="064BEC62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E71286">
      <w:rPr>
        <w:rFonts w:ascii="Arial" w:hAnsi="Arial" w:cs="Arial"/>
        <w:b/>
        <w:sz w:val="16"/>
        <w:szCs w:val="16"/>
      </w:rPr>
      <w:t>13</w:t>
    </w:r>
    <w:r w:rsidRPr="00224355">
      <w:rPr>
        <w:rFonts w:ascii="Arial" w:hAnsi="Arial" w:cs="Arial"/>
        <w:b/>
        <w:sz w:val="16"/>
        <w:szCs w:val="16"/>
      </w:rPr>
      <w:t>/20</w:t>
    </w:r>
    <w:r w:rsidR="00E71286">
      <w:rPr>
        <w:rFonts w:ascii="Arial" w:hAnsi="Arial" w:cs="Arial"/>
        <w:b/>
        <w:sz w:val="16"/>
        <w:szCs w:val="16"/>
      </w:rPr>
      <w:t>22</w:t>
    </w:r>
    <w:r w:rsidRPr="00224355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(SRP)</w:t>
    </w:r>
  </w:p>
  <w:p w14:paraId="658FB2DB" w14:textId="77777777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Processo Administrativo – PAD n.º </w:t>
    </w:r>
    <w:r>
      <w:rPr>
        <w:rFonts w:ascii="Arial" w:hAnsi="Arial" w:cs="Arial"/>
        <w:b/>
        <w:sz w:val="16"/>
        <w:szCs w:val="16"/>
      </w:rPr>
      <w:t>278</w:t>
    </w:r>
    <w:r w:rsidRPr="00224355">
      <w:rPr>
        <w:rFonts w:ascii="Arial" w:hAnsi="Arial" w:cs="Arial"/>
        <w:b/>
        <w:sz w:val="16"/>
        <w:szCs w:val="16"/>
      </w:rPr>
      <w:t>/2022</w:t>
    </w:r>
  </w:p>
  <w:p w14:paraId="54CD6A00" w14:textId="77777777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>
      <w:rPr>
        <w:rFonts w:ascii="Arial" w:hAnsi="Arial" w:cs="Arial"/>
        <w:b/>
        <w:sz w:val="16"/>
        <w:szCs w:val="16"/>
      </w:rPr>
      <w:t>Aquisição de Material de Expediente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578D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4C3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1957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3BB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E4CF3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1C60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17BF"/>
    <w:rsid w:val="00482F3D"/>
    <w:rsid w:val="004832F1"/>
    <w:rsid w:val="00485340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14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083E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456F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D458C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4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22B9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249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107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1A06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82B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07E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588E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2C83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1286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6D09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6F8A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1708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3</cp:revision>
  <cp:lastPrinted>2022-09-16T14:18:00Z</cp:lastPrinted>
  <dcterms:created xsi:type="dcterms:W3CDTF">2022-10-11T19:11:00Z</dcterms:created>
  <dcterms:modified xsi:type="dcterms:W3CDTF">2022-10-11T19:14:00Z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